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10E8A9EE" w14:textId="77777777" w:rsidR="00ED14FA" w:rsidRDefault="00551BDB">
      <w:pPr>
        <w:pStyle w:val="Heading1"/>
      </w:pPr>
      <w:bookmarkStart w:id="0" w:name="_yga81oiop8os" w:colFirst="0" w:colLast="0"/>
      <w:bookmarkEnd w:id="0"/>
      <w:r>
        <w:t>Selecting programmes – discussion</w:t>
      </w:r>
    </w:p>
    <w:tbl>
      <w:tblPr>
        <w:tblStyle w:val="a"/>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8"/>
      </w:tblGrid>
      <w:tr w:rsidR="00ED14FA" w14:paraId="41A9EF9E" w14:textId="77777777">
        <w:tc>
          <w:tcPr>
            <w:tcW w:w="13958" w:type="dxa"/>
            <w:shd w:val="clear" w:color="auto" w:fill="auto"/>
            <w:tcMar>
              <w:top w:w="100" w:type="dxa"/>
              <w:left w:w="100" w:type="dxa"/>
              <w:bottom w:w="100" w:type="dxa"/>
              <w:right w:w="100" w:type="dxa"/>
            </w:tcMar>
          </w:tcPr>
          <w:p w14:paraId="79B77060" w14:textId="770AF0BD" w:rsidR="00D33A25" w:rsidRDefault="00551BDB">
            <w:r>
              <w:t>This file supports the tool Selecting programmes for schools on the Bullying Free NZ website</w:t>
            </w:r>
            <w:r w:rsidR="00D33A25">
              <w:t xml:space="preserve"> </w:t>
            </w:r>
            <w:hyperlink r:id="rId6" w:history="1">
              <w:r w:rsidR="00D33A25" w:rsidRPr="00D33A25">
                <w:rPr>
                  <w:rStyle w:val="Hyperlink"/>
                </w:rPr>
                <w:t>https://www.bullyingfree.nz/preventing-bullying/</w:t>
              </w:r>
            </w:hyperlink>
            <w:r w:rsidR="00D33A25">
              <w:t xml:space="preserve">. </w:t>
            </w:r>
          </w:p>
          <w:p w14:paraId="5822948E" w14:textId="5F346FF2" w:rsidR="00ED14FA" w:rsidRPr="00D33A25" w:rsidRDefault="00551BDB">
            <w:r>
              <w:t>You can use it to view the three focus areas in the tool and record your discussions and questions about the criteria and descriptions in each.</w:t>
            </w:r>
          </w:p>
        </w:tc>
      </w:tr>
    </w:tbl>
    <w:p w14:paraId="4ADFA657" w14:textId="77777777" w:rsidR="00D33A25" w:rsidRDefault="00D33A25" w:rsidP="00D33A25">
      <w:bookmarkStart w:id="1" w:name="_fh709373uurx" w:colFirst="0" w:colLast="0"/>
      <w:bookmarkEnd w:id="1"/>
    </w:p>
    <w:p w14:paraId="35566996" w14:textId="3AB19CF8" w:rsidR="00ED14FA" w:rsidRDefault="00551BDB">
      <w:pPr>
        <w:pStyle w:val="Heading1"/>
      </w:pPr>
      <w:proofErr w:type="spellStart"/>
      <w:r>
        <w:t>Māramatanga</w:t>
      </w:r>
      <w:proofErr w:type="spellEnd"/>
      <w:r>
        <w:t>, Understanding</w:t>
      </w:r>
      <w:r>
        <w:rPr>
          <w:noProof/>
        </w:rPr>
        <w:drawing>
          <wp:anchor distT="114300" distB="114300" distL="114300" distR="114300" simplePos="0" relativeHeight="251658240" behindDoc="0" locked="0" layoutInCell="1" hidden="0" allowOverlap="1" wp14:anchorId="447FA9DB" wp14:editId="70A40D8C">
            <wp:simplePos x="0" y="0"/>
            <wp:positionH relativeFrom="column">
              <wp:posOffset>3038475</wp:posOffset>
            </wp:positionH>
            <wp:positionV relativeFrom="paragraph">
              <wp:posOffset>390525</wp:posOffset>
            </wp:positionV>
            <wp:extent cx="5731200" cy="1117600"/>
            <wp:effectExtent l="0" t="0" r="0" b="0"/>
            <wp:wrapSquare wrapText="bothSides" distT="114300" distB="114300" distL="114300" distR="114300"/>
            <wp:docPr id="3"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7"/>
                    <a:srcRect/>
                    <a:stretch>
                      <a:fillRect/>
                    </a:stretch>
                  </pic:blipFill>
                  <pic:spPr>
                    <a:xfrm>
                      <a:off x="0" y="0"/>
                      <a:ext cx="5731200" cy="1117600"/>
                    </a:xfrm>
                    <a:prstGeom prst="rect">
                      <a:avLst/>
                    </a:prstGeom>
                    <a:ln/>
                  </pic:spPr>
                </pic:pic>
              </a:graphicData>
            </a:graphic>
          </wp:anchor>
        </w:drawing>
      </w:r>
    </w:p>
    <w:p w14:paraId="4F1D7A4E" w14:textId="77777777" w:rsidR="00ED14FA" w:rsidRDefault="00551BDB">
      <w:proofErr w:type="spellStart"/>
      <w:r>
        <w:t>Mā</w:t>
      </w:r>
      <w:proofErr w:type="spellEnd"/>
      <w:r>
        <w:t xml:space="preserve"> </w:t>
      </w:r>
      <w:proofErr w:type="spellStart"/>
      <w:r>
        <w:t>te</w:t>
      </w:r>
      <w:proofErr w:type="spellEnd"/>
      <w:r>
        <w:t xml:space="preserve"> </w:t>
      </w:r>
      <w:proofErr w:type="spellStart"/>
      <w:r>
        <w:t>rongo</w:t>
      </w:r>
      <w:proofErr w:type="spellEnd"/>
      <w:r>
        <w:t xml:space="preserve"> ka </w:t>
      </w:r>
      <w:proofErr w:type="spellStart"/>
      <w:r>
        <w:t>mōhio</w:t>
      </w:r>
      <w:proofErr w:type="spellEnd"/>
      <w:r>
        <w:t xml:space="preserve">. </w:t>
      </w:r>
      <w:proofErr w:type="spellStart"/>
      <w:r>
        <w:t>Mā</w:t>
      </w:r>
      <w:proofErr w:type="spellEnd"/>
      <w:r>
        <w:t xml:space="preserve"> </w:t>
      </w:r>
      <w:proofErr w:type="spellStart"/>
      <w:r>
        <w:t>te</w:t>
      </w:r>
      <w:proofErr w:type="spellEnd"/>
      <w:r>
        <w:t xml:space="preserve"> </w:t>
      </w:r>
      <w:proofErr w:type="spellStart"/>
      <w:r>
        <w:t>mōhio</w:t>
      </w:r>
      <w:proofErr w:type="spellEnd"/>
      <w:r>
        <w:t xml:space="preserve"> ka </w:t>
      </w:r>
      <w:proofErr w:type="spellStart"/>
      <w:r>
        <w:t>mārama</w:t>
      </w:r>
      <w:proofErr w:type="spellEnd"/>
      <w:r>
        <w:t xml:space="preserve">. </w:t>
      </w:r>
      <w:proofErr w:type="spellStart"/>
      <w:r>
        <w:t>Mā</w:t>
      </w:r>
      <w:proofErr w:type="spellEnd"/>
      <w:r>
        <w:t xml:space="preserve"> </w:t>
      </w:r>
      <w:proofErr w:type="spellStart"/>
      <w:r>
        <w:t>te</w:t>
      </w:r>
      <w:proofErr w:type="spellEnd"/>
      <w:r>
        <w:t xml:space="preserve"> </w:t>
      </w:r>
      <w:proofErr w:type="spellStart"/>
      <w:r>
        <w:t>mārama</w:t>
      </w:r>
      <w:proofErr w:type="spellEnd"/>
      <w:r>
        <w:t xml:space="preserve">, ka </w:t>
      </w:r>
      <w:proofErr w:type="spellStart"/>
      <w:r>
        <w:t>mātau</w:t>
      </w:r>
      <w:proofErr w:type="spellEnd"/>
      <w:r>
        <w:t xml:space="preserve">. </w:t>
      </w:r>
      <w:proofErr w:type="spellStart"/>
      <w:r>
        <w:t>Mā</w:t>
      </w:r>
      <w:proofErr w:type="spellEnd"/>
      <w:r>
        <w:t xml:space="preserve"> </w:t>
      </w:r>
      <w:proofErr w:type="spellStart"/>
      <w:r>
        <w:t>te</w:t>
      </w:r>
      <w:proofErr w:type="spellEnd"/>
      <w:r>
        <w:t xml:space="preserve"> </w:t>
      </w:r>
      <w:proofErr w:type="spellStart"/>
      <w:r>
        <w:t>mātau</w:t>
      </w:r>
      <w:proofErr w:type="spellEnd"/>
      <w:r>
        <w:t xml:space="preserve">, ka </w:t>
      </w:r>
      <w:proofErr w:type="spellStart"/>
      <w:r>
        <w:t>ora</w:t>
      </w:r>
      <w:proofErr w:type="spellEnd"/>
      <w:r>
        <w:t xml:space="preserve">. </w:t>
      </w:r>
    </w:p>
    <w:p w14:paraId="38E9E1DF" w14:textId="77777777" w:rsidR="00ED14FA" w:rsidRDefault="00551BDB">
      <w:pPr>
        <w:rPr>
          <w:color w:val="0000FF"/>
        </w:rPr>
      </w:pPr>
      <w:r>
        <w:t>With discussion comes knowledge. With knowledge comes light and understanding. With light and understanding comes wisdom. With wisdom comes wellness.</w:t>
      </w:r>
    </w:p>
    <w:p w14:paraId="7F8AF230" w14:textId="77777777" w:rsidR="00ED14FA" w:rsidRDefault="00551BDB">
      <w:pPr>
        <w:pStyle w:val="Heading2"/>
      </w:pPr>
      <w:bookmarkStart w:id="2" w:name="_6yehzaky6yf1" w:colFirst="0" w:colLast="0"/>
      <w:bookmarkEnd w:id="2"/>
      <w:r>
        <w:t>Guiding questions</w:t>
      </w:r>
    </w:p>
    <w:p w14:paraId="6A0BAEBE" w14:textId="00FD460E" w:rsidR="00D33A25" w:rsidRDefault="00551BDB">
      <w:r>
        <w:t>As you read through the criteria and descriptions below, use the suggested question stems to guide your investigation and discussion.</w:t>
      </w:r>
    </w:p>
    <w:p w14:paraId="0F753086" w14:textId="1DD34951" w:rsidR="00D33A25" w:rsidRDefault="00D33A25">
      <w:r>
        <w:br w:type="page"/>
      </w:r>
    </w:p>
    <w:p w14:paraId="4DB07617" w14:textId="77777777" w:rsidR="00D33A25" w:rsidRDefault="00D33A25"/>
    <w:tbl>
      <w:tblPr>
        <w:tblStyle w:val="a0"/>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610"/>
        <w:gridCol w:w="4605"/>
        <w:gridCol w:w="3735"/>
      </w:tblGrid>
      <w:tr w:rsidR="00ED14FA" w14:paraId="4BC61D72" w14:textId="77777777">
        <w:trPr>
          <w:trHeight w:val="420"/>
        </w:trPr>
        <w:tc>
          <w:tcPr>
            <w:tcW w:w="13950" w:type="dxa"/>
            <w:gridSpan w:val="3"/>
            <w:shd w:val="clear" w:color="auto" w:fill="auto"/>
            <w:tcMar>
              <w:top w:w="100" w:type="dxa"/>
              <w:left w:w="100" w:type="dxa"/>
              <w:bottom w:w="100" w:type="dxa"/>
              <w:right w:w="100" w:type="dxa"/>
            </w:tcMar>
          </w:tcPr>
          <w:p w14:paraId="7AB9FA59" w14:textId="77777777" w:rsidR="00ED14FA" w:rsidRDefault="00551BDB">
            <w:r>
              <w:rPr>
                <w:b/>
              </w:rPr>
              <w:t xml:space="preserve">Honours Te </w:t>
            </w:r>
            <w:proofErr w:type="spellStart"/>
            <w:r>
              <w:rPr>
                <w:b/>
              </w:rPr>
              <w:t>Tiriti</w:t>
            </w:r>
            <w:proofErr w:type="spellEnd"/>
            <w:r>
              <w:rPr>
                <w:b/>
              </w:rPr>
              <w:t xml:space="preserve"> o Waitangi </w:t>
            </w:r>
          </w:p>
        </w:tc>
      </w:tr>
      <w:tr w:rsidR="00ED14FA" w14:paraId="4ADC2D7E" w14:textId="77777777">
        <w:trPr>
          <w:trHeight w:val="420"/>
        </w:trPr>
        <w:tc>
          <w:tcPr>
            <w:tcW w:w="13950" w:type="dxa"/>
            <w:gridSpan w:val="3"/>
            <w:shd w:val="clear" w:color="auto" w:fill="auto"/>
            <w:tcMar>
              <w:top w:w="100" w:type="dxa"/>
              <w:left w:w="100" w:type="dxa"/>
              <w:bottom w:w="100" w:type="dxa"/>
              <w:right w:w="100" w:type="dxa"/>
            </w:tcMar>
          </w:tcPr>
          <w:p w14:paraId="0A6474A9" w14:textId="5D3BA555" w:rsidR="00ED14FA" w:rsidRDefault="00551BDB">
            <w:pPr>
              <w:rPr>
                <w:b/>
              </w:rPr>
            </w:pPr>
            <w:r>
              <w:t>How does this programme, intervention or approach support us to …?</w:t>
            </w:r>
          </w:p>
        </w:tc>
      </w:tr>
      <w:tr w:rsidR="00ED14FA" w14:paraId="6EB079AB" w14:textId="77777777">
        <w:tc>
          <w:tcPr>
            <w:tcW w:w="5610" w:type="dxa"/>
            <w:shd w:val="clear" w:color="auto" w:fill="auto"/>
            <w:tcMar>
              <w:top w:w="100" w:type="dxa"/>
              <w:left w:w="100" w:type="dxa"/>
              <w:bottom w:w="100" w:type="dxa"/>
              <w:right w:w="100" w:type="dxa"/>
            </w:tcMar>
          </w:tcPr>
          <w:p w14:paraId="7BCA1A27" w14:textId="77777777" w:rsidR="00ED14FA" w:rsidRDefault="00ED14FA" w:rsidP="00D33A25">
            <w:pPr>
              <w:spacing w:after="0"/>
            </w:pPr>
          </w:p>
        </w:tc>
        <w:tc>
          <w:tcPr>
            <w:tcW w:w="4605" w:type="dxa"/>
            <w:shd w:val="clear" w:color="auto" w:fill="auto"/>
            <w:tcMar>
              <w:top w:w="100" w:type="dxa"/>
              <w:left w:w="100" w:type="dxa"/>
              <w:bottom w:w="100" w:type="dxa"/>
              <w:right w:w="100" w:type="dxa"/>
            </w:tcMar>
          </w:tcPr>
          <w:p w14:paraId="135A5324" w14:textId="77777777" w:rsidR="00ED14FA" w:rsidRDefault="00551BDB">
            <w:pPr>
              <w:widowControl w:val="0"/>
              <w:pBdr>
                <w:top w:val="nil"/>
                <w:left w:val="nil"/>
                <w:bottom w:val="nil"/>
                <w:right w:val="nil"/>
                <w:between w:val="nil"/>
              </w:pBdr>
              <w:spacing w:after="0" w:line="240" w:lineRule="auto"/>
              <w:rPr>
                <w:i/>
              </w:rPr>
            </w:pPr>
            <w:r>
              <w:rPr>
                <w:i/>
              </w:rPr>
              <w:t>Discussion</w:t>
            </w:r>
          </w:p>
        </w:tc>
        <w:tc>
          <w:tcPr>
            <w:tcW w:w="3735" w:type="dxa"/>
            <w:shd w:val="clear" w:color="auto" w:fill="auto"/>
            <w:tcMar>
              <w:top w:w="100" w:type="dxa"/>
              <w:left w:w="100" w:type="dxa"/>
              <w:bottom w:w="100" w:type="dxa"/>
              <w:right w:w="100" w:type="dxa"/>
            </w:tcMar>
          </w:tcPr>
          <w:p w14:paraId="0B34410E" w14:textId="77777777" w:rsidR="00ED14FA" w:rsidRDefault="00551BDB">
            <w:pPr>
              <w:widowControl w:val="0"/>
              <w:pBdr>
                <w:top w:val="nil"/>
                <w:left w:val="nil"/>
                <w:bottom w:val="nil"/>
                <w:right w:val="nil"/>
                <w:between w:val="nil"/>
              </w:pBdr>
              <w:spacing w:after="0" w:line="240" w:lineRule="auto"/>
              <w:rPr>
                <w:i/>
              </w:rPr>
            </w:pPr>
            <w:r>
              <w:rPr>
                <w:i/>
              </w:rPr>
              <w:t>Questions</w:t>
            </w:r>
          </w:p>
        </w:tc>
      </w:tr>
      <w:tr w:rsidR="00ED14FA" w14:paraId="722ECE7C" w14:textId="77777777">
        <w:tc>
          <w:tcPr>
            <w:tcW w:w="5610" w:type="dxa"/>
            <w:shd w:val="clear" w:color="auto" w:fill="auto"/>
            <w:tcMar>
              <w:top w:w="100" w:type="dxa"/>
              <w:left w:w="100" w:type="dxa"/>
              <w:bottom w:w="100" w:type="dxa"/>
              <w:right w:w="100" w:type="dxa"/>
            </w:tcMar>
          </w:tcPr>
          <w:p w14:paraId="03388F2F" w14:textId="77777777" w:rsidR="00ED14FA" w:rsidRDefault="00551BDB">
            <w:r>
              <w:t xml:space="preserve">enact the articles of </w:t>
            </w:r>
            <w:proofErr w:type="spellStart"/>
            <w:r>
              <w:t>te</w:t>
            </w:r>
            <w:proofErr w:type="spellEnd"/>
            <w:r>
              <w:t xml:space="preserve"> </w:t>
            </w:r>
            <w:proofErr w:type="spellStart"/>
            <w:r>
              <w:t>Tiriti</w:t>
            </w:r>
            <w:proofErr w:type="spellEnd"/>
            <w:r>
              <w:t xml:space="preserve"> o Waitangi: </w:t>
            </w:r>
            <w:proofErr w:type="spellStart"/>
            <w:r>
              <w:t>kāwanatanga</w:t>
            </w:r>
            <w:proofErr w:type="spellEnd"/>
            <w:r>
              <w:t xml:space="preserve"> – governance, rangatiratanga – agency, </w:t>
            </w:r>
            <w:proofErr w:type="spellStart"/>
            <w:r>
              <w:t>ōritetanga</w:t>
            </w:r>
            <w:proofErr w:type="spellEnd"/>
            <w:r>
              <w:t xml:space="preserve"> – equity, and “the spoken promise” of cultural and spiritual freedom</w:t>
            </w:r>
          </w:p>
        </w:tc>
        <w:tc>
          <w:tcPr>
            <w:tcW w:w="4605" w:type="dxa"/>
            <w:shd w:val="clear" w:color="auto" w:fill="auto"/>
            <w:tcMar>
              <w:top w:w="100" w:type="dxa"/>
              <w:left w:w="100" w:type="dxa"/>
              <w:bottom w:w="100" w:type="dxa"/>
              <w:right w:w="100" w:type="dxa"/>
            </w:tcMar>
          </w:tcPr>
          <w:p w14:paraId="2BD9AD81" w14:textId="77777777" w:rsidR="00ED14FA" w:rsidRDefault="00ED14FA">
            <w:pPr>
              <w:widowControl w:val="0"/>
              <w:pBdr>
                <w:top w:val="nil"/>
                <w:left w:val="nil"/>
                <w:bottom w:val="nil"/>
                <w:right w:val="nil"/>
                <w:between w:val="nil"/>
              </w:pBdr>
              <w:spacing w:after="0" w:line="240" w:lineRule="auto"/>
            </w:pPr>
          </w:p>
        </w:tc>
        <w:tc>
          <w:tcPr>
            <w:tcW w:w="3735" w:type="dxa"/>
            <w:shd w:val="clear" w:color="auto" w:fill="auto"/>
            <w:tcMar>
              <w:top w:w="100" w:type="dxa"/>
              <w:left w:w="100" w:type="dxa"/>
              <w:bottom w:w="100" w:type="dxa"/>
              <w:right w:w="100" w:type="dxa"/>
            </w:tcMar>
          </w:tcPr>
          <w:p w14:paraId="58E206E1" w14:textId="77777777" w:rsidR="00ED14FA" w:rsidRDefault="00ED14FA">
            <w:pPr>
              <w:widowControl w:val="0"/>
              <w:pBdr>
                <w:top w:val="nil"/>
                <w:left w:val="nil"/>
                <w:bottom w:val="nil"/>
                <w:right w:val="nil"/>
                <w:between w:val="nil"/>
              </w:pBdr>
              <w:spacing w:after="0" w:line="240" w:lineRule="auto"/>
            </w:pPr>
          </w:p>
        </w:tc>
      </w:tr>
      <w:tr w:rsidR="00ED14FA" w14:paraId="596116D8" w14:textId="77777777">
        <w:tc>
          <w:tcPr>
            <w:tcW w:w="5610" w:type="dxa"/>
            <w:shd w:val="clear" w:color="auto" w:fill="auto"/>
            <w:tcMar>
              <w:top w:w="100" w:type="dxa"/>
              <w:left w:w="100" w:type="dxa"/>
              <w:bottom w:w="100" w:type="dxa"/>
              <w:right w:w="100" w:type="dxa"/>
            </w:tcMar>
          </w:tcPr>
          <w:p w14:paraId="08B468B5" w14:textId="77777777" w:rsidR="00ED14FA" w:rsidRDefault="00551BDB">
            <w:r>
              <w:t xml:space="preserve">co-design a holistic approach to learning with </w:t>
            </w:r>
            <w:proofErr w:type="spellStart"/>
            <w:r>
              <w:t>whānau</w:t>
            </w:r>
            <w:proofErr w:type="spellEnd"/>
            <w:r>
              <w:t xml:space="preserve">, </w:t>
            </w:r>
            <w:proofErr w:type="spellStart"/>
            <w:r>
              <w:t>hapū</w:t>
            </w:r>
            <w:proofErr w:type="spellEnd"/>
            <w:r>
              <w:t xml:space="preserve"> and iwi that meets the needs of </w:t>
            </w:r>
            <w:proofErr w:type="spellStart"/>
            <w:r>
              <w:t>ākonga</w:t>
            </w:r>
            <w:proofErr w:type="spellEnd"/>
          </w:p>
        </w:tc>
        <w:tc>
          <w:tcPr>
            <w:tcW w:w="4605" w:type="dxa"/>
            <w:shd w:val="clear" w:color="auto" w:fill="auto"/>
            <w:tcMar>
              <w:top w:w="100" w:type="dxa"/>
              <w:left w:w="100" w:type="dxa"/>
              <w:bottom w:w="100" w:type="dxa"/>
              <w:right w:w="100" w:type="dxa"/>
            </w:tcMar>
          </w:tcPr>
          <w:p w14:paraId="0C218C66" w14:textId="77777777" w:rsidR="00ED14FA" w:rsidRDefault="00ED14FA">
            <w:pPr>
              <w:widowControl w:val="0"/>
              <w:pBdr>
                <w:top w:val="nil"/>
                <w:left w:val="nil"/>
                <w:bottom w:val="nil"/>
                <w:right w:val="nil"/>
                <w:between w:val="nil"/>
              </w:pBdr>
              <w:spacing w:after="0" w:line="240" w:lineRule="auto"/>
            </w:pPr>
          </w:p>
        </w:tc>
        <w:tc>
          <w:tcPr>
            <w:tcW w:w="3735" w:type="dxa"/>
            <w:shd w:val="clear" w:color="auto" w:fill="auto"/>
            <w:tcMar>
              <w:top w:w="100" w:type="dxa"/>
              <w:left w:w="100" w:type="dxa"/>
              <w:bottom w:w="100" w:type="dxa"/>
              <w:right w:w="100" w:type="dxa"/>
            </w:tcMar>
          </w:tcPr>
          <w:p w14:paraId="7E13D1B5" w14:textId="77777777" w:rsidR="00ED14FA" w:rsidRDefault="00ED14FA">
            <w:pPr>
              <w:widowControl w:val="0"/>
              <w:pBdr>
                <w:top w:val="nil"/>
                <w:left w:val="nil"/>
                <w:bottom w:val="nil"/>
                <w:right w:val="nil"/>
                <w:between w:val="nil"/>
              </w:pBdr>
              <w:spacing w:after="0" w:line="240" w:lineRule="auto"/>
            </w:pPr>
          </w:p>
        </w:tc>
      </w:tr>
      <w:tr w:rsidR="00ED14FA" w14:paraId="24279272" w14:textId="77777777">
        <w:tc>
          <w:tcPr>
            <w:tcW w:w="5610" w:type="dxa"/>
            <w:shd w:val="clear" w:color="auto" w:fill="auto"/>
            <w:tcMar>
              <w:top w:w="100" w:type="dxa"/>
              <w:left w:w="100" w:type="dxa"/>
              <w:bottom w:w="100" w:type="dxa"/>
              <w:right w:w="100" w:type="dxa"/>
            </w:tcMar>
          </w:tcPr>
          <w:p w14:paraId="7CB653AD" w14:textId="77777777" w:rsidR="00ED14FA" w:rsidRDefault="00551BDB">
            <w:r>
              <w:t xml:space="preserve">affirm the identity, language and culture of </w:t>
            </w:r>
            <w:proofErr w:type="spellStart"/>
            <w:r>
              <w:t>whānau</w:t>
            </w:r>
            <w:proofErr w:type="spellEnd"/>
            <w:r>
              <w:t xml:space="preserve"> Māori and </w:t>
            </w:r>
            <w:proofErr w:type="spellStart"/>
            <w:r>
              <w:t>tamariki</w:t>
            </w:r>
            <w:proofErr w:type="spellEnd"/>
            <w:r>
              <w:t xml:space="preserve"> in ways that can be seen, heard and felt by all members of the community</w:t>
            </w:r>
          </w:p>
        </w:tc>
        <w:tc>
          <w:tcPr>
            <w:tcW w:w="4605" w:type="dxa"/>
            <w:shd w:val="clear" w:color="auto" w:fill="auto"/>
            <w:tcMar>
              <w:top w:w="100" w:type="dxa"/>
              <w:left w:w="100" w:type="dxa"/>
              <w:bottom w:w="100" w:type="dxa"/>
              <w:right w:w="100" w:type="dxa"/>
            </w:tcMar>
          </w:tcPr>
          <w:p w14:paraId="79B513AC" w14:textId="77777777" w:rsidR="00ED14FA" w:rsidRDefault="00ED14FA">
            <w:pPr>
              <w:widowControl w:val="0"/>
              <w:pBdr>
                <w:top w:val="nil"/>
                <w:left w:val="nil"/>
                <w:bottom w:val="nil"/>
                <w:right w:val="nil"/>
                <w:between w:val="nil"/>
              </w:pBdr>
              <w:spacing w:after="0" w:line="240" w:lineRule="auto"/>
            </w:pPr>
          </w:p>
        </w:tc>
        <w:tc>
          <w:tcPr>
            <w:tcW w:w="3735" w:type="dxa"/>
            <w:shd w:val="clear" w:color="auto" w:fill="auto"/>
            <w:tcMar>
              <w:top w:w="100" w:type="dxa"/>
              <w:left w:w="100" w:type="dxa"/>
              <w:bottom w:w="100" w:type="dxa"/>
              <w:right w:w="100" w:type="dxa"/>
            </w:tcMar>
          </w:tcPr>
          <w:p w14:paraId="32C0A931" w14:textId="77777777" w:rsidR="00ED14FA" w:rsidRDefault="00ED14FA">
            <w:pPr>
              <w:widowControl w:val="0"/>
              <w:pBdr>
                <w:top w:val="nil"/>
                <w:left w:val="nil"/>
                <w:bottom w:val="nil"/>
                <w:right w:val="nil"/>
                <w:between w:val="nil"/>
              </w:pBdr>
              <w:spacing w:after="0" w:line="240" w:lineRule="auto"/>
            </w:pPr>
          </w:p>
        </w:tc>
      </w:tr>
      <w:tr w:rsidR="00ED14FA" w14:paraId="259329ED" w14:textId="77777777">
        <w:trPr>
          <w:trHeight w:val="891"/>
        </w:trPr>
        <w:tc>
          <w:tcPr>
            <w:tcW w:w="5610" w:type="dxa"/>
            <w:shd w:val="clear" w:color="auto" w:fill="auto"/>
            <w:tcMar>
              <w:top w:w="100" w:type="dxa"/>
              <w:left w:w="100" w:type="dxa"/>
              <w:bottom w:w="100" w:type="dxa"/>
              <w:right w:w="100" w:type="dxa"/>
            </w:tcMar>
          </w:tcPr>
          <w:p w14:paraId="1D29EA7F" w14:textId="77777777" w:rsidR="00ED14FA" w:rsidRDefault="00551BDB">
            <w:r>
              <w:t xml:space="preserve">support inclusion of all children and their families in Aotearoa, as </w:t>
            </w:r>
            <w:proofErr w:type="spellStart"/>
            <w:r>
              <w:t>tangata</w:t>
            </w:r>
            <w:proofErr w:type="spellEnd"/>
            <w:r>
              <w:t xml:space="preserve"> </w:t>
            </w:r>
            <w:proofErr w:type="spellStart"/>
            <w:r>
              <w:t>tiriti</w:t>
            </w:r>
            <w:proofErr w:type="spellEnd"/>
            <w:r>
              <w:t xml:space="preserve">. </w:t>
            </w:r>
          </w:p>
        </w:tc>
        <w:tc>
          <w:tcPr>
            <w:tcW w:w="4605" w:type="dxa"/>
            <w:shd w:val="clear" w:color="auto" w:fill="auto"/>
            <w:tcMar>
              <w:top w:w="100" w:type="dxa"/>
              <w:left w:w="100" w:type="dxa"/>
              <w:bottom w:w="100" w:type="dxa"/>
              <w:right w:w="100" w:type="dxa"/>
            </w:tcMar>
          </w:tcPr>
          <w:p w14:paraId="6C15BDC3" w14:textId="77777777" w:rsidR="00ED14FA" w:rsidRDefault="00ED14FA">
            <w:pPr>
              <w:widowControl w:val="0"/>
              <w:pBdr>
                <w:top w:val="nil"/>
                <w:left w:val="nil"/>
                <w:bottom w:val="nil"/>
                <w:right w:val="nil"/>
                <w:between w:val="nil"/>
              </w:pBdr>
              <w:spacing w:after="0" w:line="240" w:lineRule="auto"/>
            </w:pPr>
          </w:p>
        </w:tc>
        <w:tc>
          <w:tcPr>
            <w:tcW w:w="3735" w:type="dxa"/>
            <w:shd w:val="clear" w:color="auto" w:fill="auto"/>
            <w:tcMar>
              <w:top w:w="100" w:type="dxa"/>
              <w:left w:w="100" w:type="dxa"/>
              <w:bottom w:w="100" w:type="dxa"/>
              <w:right w:w="100" w:type="dxa"/>
            </w:tcMar>
          </w:tcPr>
          <w:p w14:paraId="191DC173" w14:textId="77777777" w:rsidR="00ED14FA" w:rsidRDefault="00ED14FA">
            <w:pPr>
              <w:widowControl w:val="0"/>
              <w:pBdr>
                <w:top w:val="nil"/>
                <w:left w:val="nil"/>
                <w:bottom w:val="nil"/>
                <w:right w:val="nil"/>
                <w:between w:val="nil"/>
              </w:pBdr>
              <w:spacing w:after="0" w:line="240" w:lineRule="auto"/>
            </w:pPr>
          </w:p>
        </w:tc>
      </w:tr>
      <w:tr w:rsidR="00ED14FA" w14:paraId="333E512B" w14:textId="77777777">
        <w:trPr>
          <w:trHeight w:val="420"/>
        </w:trPr>
        <w:tc>
          <w:tcPr>
            <w:tcW w:w="13950" w:type="dxa"/>
            <w:gridSpan w:val="3"/>
            <w:shd w:val="clear" w:color="auto" w:fill="auto"/>
            <w:tcMar>
              <w:top w:w="100" w:type="dxa"/>
              <w:left w:w="100" w:type="dxa"/>
              <w:bottom w:w="100" w:type="dxa"/>
              <w:right w:w="100" w:type="dxa"/>
            </w:tcMar>
          </w:tcPr>
          <w:p w14:paraId="19BC3813" w14:textId="77777777" w:rsidR="00ED14FA" w:rsidRDefault="00551BDB">
            <w:pPr>
              <w:widowControl w:val="0"/>
              <w:pBdr>
                <w:top w:val="nil"/>
                <w:left w:val="nil"/>
                <w:bottom w:val="nil"/>
                <w:right w:val="nil"/>
                <w:between w:val="nil"/>
              </w:pBdr>
              <w:spacing w:after="0" w:line="240" w:lineRule="auto"/>
            </w:pPr>
            <w:r>
              <w:t xml:space="preserve">Overall comments: </w:t>
            </w:r>
          </w:p>
          <w:p w14:paraId="64BFF59C" w14:textId="77777777" w:rsidR="00ED14FA" w:rsidRDefault="00ED14FA">
            <w:pPr>
              <w:widowControl w:val="0"/>
              <w:pBdr>
                <w:top w:val="nil"/>
                <w:left w:val="nil"/>
                <w:bottom w:val="nil"/>
                <w:right w:val="nil"/>
                <w:between w:val="nil"/>
              </w:pBdr>
              <w:spacing w:after="0" w:line="240" w:lineRule="auto"/>
            </w:pPr>
          </w:p>
        </w:tc>
      </w:tr>
    </w:tbl>
    <w:p w14:paraId="78BC9CE2" w14:textId="77777777" w:rsidR="00ED14FA" w:rsidRDefault="00ED14FA"/>
    <w:tbl>
      <w:tblPr>
        <w:tblStyle w:val="a1"/>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80"/>
        <w:gridCol w:w="4665"/>
        <w:gridCol w:w="3705"/>
      </w:tblGrid>
      <w:tr w:rsidR="00ED14FA" w14:paraId="5F0247E8" w14:textId="77777777">
        <w:trPr>
          <w:trHeight w:val="420"/>
        </w:trPr>
        <w:tc>
          <w:tcPr>
            <w:tcW w:w="13950" w:type="dxa"/>
            <w:gridSpan w:val="3"/>
            <w:shd w:val="clear" w:color="auto" w:fill="auto"/>
            <w:tcMar>
              <w:top w:w="100" w:type="dxa"/>
              <w:left w:w="100" w:type="dxa"/>
              <w:bottom w:w="100" w:type="dxa"/>
              <w:right w:w="100" w:type="dxa"/>
            </w:tcMar>
          </w:tcPr>
          <w:p w14:paraId="76DB8821" w14:textId="77777777" w:rsidR="00ED14FA" w:rsidRDefault="00551BDB">
            <w:r>
              <w:rPr>
                <w:b/>
              </w:rPr>
              <w:t>Uses evidence-based approaches</w:t>
            </w:r>
          </w:p>
        </w:tc>
      </w:tr>
      <w:tr w:rsidR="00ED14FA" w14:paraId="4FB87CE5" w14:textId="77777777">
        <w:trPr>
          <w:trHeight w:val="420"/>
        </w:trPr>
        <w:tc>
          <w:tcPr>
            <w:tcW w:w="13950" w:type="dxa"/>
            <w:gridSpan w:val="3"/>
            <w:shd w:val="clear" w:color="auto" w:fill="auto"/>
            <w:tcMar>
              <w:top w:w="100" w:type="dxa"/>
              <w:left w:w="100" w:type="dxa"/>
              <w:bottom w:w="100" w:type="dxa"/>
              <w:right w:w="100" w:type="dxa"/>
            </w:tcMar>
          </w:tcPr>
          <w:p w14:paraId="758D7B1A" w14:textId="03931692" w:rsidR="00ED14FA" w:rsidRDefault="00551BDB">
            <w:pPr>
              <w:rPr>
                <w:b/>
              </w:rPr>
            </w:pPr>
            <w:r>
              <w:t>How does this programme, intervention or approach …?</w:t>
            </w:r>
          </w:p>
        </w:tc>
      </w:tr>
      <w:tr w:rsidR="00ED14FA" w:rsidRPr="00D33A25" w14:paraId="43082466" w14:textId="77777777">
        <w:tc>
          <w:tcPr>
            <w:tcW w:w="5580" w:type="dxa"/>
            <w:shd w:val="clear" w:color="auto" w:fill="auto"/>
            <w:tcMar>
              <w:top w:w="100" w:type="dxa"/>
              <w:left w:w="100" w:type="dxa"/>
              <w:bottom w:w="100" w:type="dxa"/>
              <w:right w:w="100" w:type="dxa"/>
            </w:tcMar>
          </w:tcPr>
          <w:p w14:paraId="739C3F1F" w14:textId="77777777" w:rsidR="00ED14FA" w:rsidRPr="00D33A25" w:rsidRDefault="00ED14FA" w:rsidP="00D33A25">
            <w:pPr>
              <w:spacing w:after="0"/>
              <w:rPr>
                <w:i/>
                <w:iCs/>
              </w:rPr>
            </w:pPr>
          </w:p>
        </w:tc>
        <w:tc>
          <w:tcPr>
            <w:tcW w:w="4665" w:type="dxa"/>
            <w:shd w:val="clear" w:color="auto" w:fill="auto"/>
            <w:tcMar>
              <w:top w:w="100" w:type="dxa"/>
              <w:left w:w="100" w:type="dxa"/>
              <w:bottom w:w="100" w:type="dxa"/>
              <w:right w:w="100" w:type="dxa"/>
            </w:tcMar>
          </w:tcPr>
          <w:p w14:paraId="4C2E719C" w14:textId="77777777" w:rsidR="00ED14FA" w:rsidRPr="00D33A25" w:rsidRDefault="00551BDB">
            <w:pPr>
              <w:widowControl w:val="0"/>
              <w:spacing w:after="0" w:line="240" w:lineRule="auto"/>
              <w:rPr>
                <w:i/>
                <w:iCs/>
              </w:rPr>
            </w:pPr>
            <w:r w:rsidRPr="00D33A25">
              <w:rPr>
                <w:i/>
                <w:iCs/>
              </w:rPr>
              <w:t>Discussion</w:t>
            </w:r>
          </w:p>
        </w:tc>
        <w:tc>
          <w:tcPr>
            <w:tcW w:w="3705" w:type="dxa"/>
            <w:shd w:val="clear" w:color="auto" w:fill="auto"/>
            <w:tcMar>
              <w:top w:w="100" w:type="dxa"/>
              <w:left w:w="100" w:type="dxa"/>
              <w:bottom w:w="100" w:type="dxa"/>
              <w:right w:w="100" w:type="dxa"/>
            </w:tcMar>
          </w:tcPr>
          <w:p w14:paraId="2CC95680" w14:textId="77777777" w:rsidR="00ED14FA" w:rsidRPr="00D33A25" w:rsidRDefault="00551BDB">
            <w:pPr>
              <w:widowControl w:val="0"/>
              <w:spacing w:after="0" w:line="240" w:lineRule="auto"/>
              <w:rPr>
                <w:i/>
                <w:iCs/>
              </w:rPr>
            </w:pPr>
            <w:r w:rsidRPr="00D33A25">
              <w:rPr>
                <w:i/>
                <w:iCs/>
              </w:rPr>
              <w:t>Questions</w:t>
            </w:r>
          </w:p>
        </w:tc>
      </w:tr>
      <w:tr w:rsidR="00ED14FA" w14:paraId="1225A293" w14:textId="77777777">
        <w:tc>
          <w:tcPr>
            <w:tcW w:w="5580" w:type="dxa"/>
            <w:shd w:val="clear" w:color="auto" w:fill="auto"/>
            <w:tcMar>
              <w:top w:w="100" w:type="dxa"/>
              <w:left w:w="100" w:type="dxa"/>
              <w:bottom w:w="100" w:type="dxa"/>
              <w:right w:w="100" w:type="dxa"/>
            </w:tcMar>
          </w:tcPr>
          <w:p w14:paraId="2A6923DD" w14:textId="77777777" w:rsidR="00ED14FA" w:rsidRDefault="00551BDB">
            <w:r>
              <w:t xml:space="preserve">reflect the </w:t>
            </w:r>
            <w:hyperlink r:id="rId8" w:anchor="nine_core_elements">
              <w:r>
                <w:rPr>
                  <w:color w:val="1155CC"/>
                  <w:u w:val="single"/>
                </w:rPr>
                <w:t>core elements of a successful bullying prevention approach</w:t>
              </w:r>
            </w:hyperlink>
            <w:r>
              <w:t xml:space="preserve"> </w:t>
            </w:r>
          </w:p>
        </w:tc>
        <w:tc>
          <w:tcPr>
            <w:tcW w:w="4665" w:type="dxa"/>
            <w:shd w:val="clear" w:color="auto" w:fill="auto"/>
            <w:tcMar>
              <w:top w:w="100" w:type="dxa"/>
              <w:left w:w="100" w:type="dxa"/>
              <w:bottom w:w="100" w:type="dxa"/>
              <w:right w:w="100" w:type="dxa"/>
            </w:tcMar>
          </w:tcPr>
          <w:p w14:paraId="1E91A1B7" w14:textId="77777777" w:rsidR="00ED14FA" w:rsidRDefault="00ED14FA">
            <w:pPr>
              <w:widowControl w:val="0"/>
              <w:spacing w:after="0" w:line="240" w:lineRule="auto"/>
            </w:pPr>
          </w:p>
        </w:tc>
        <w:tc>
          <w:tcPr>
            <w:tcW w:w="3705" w:type="dxa"/>
            <w:shd w:val="clear" w:color="auto" w:fill="auto"/>
            <w:tcMar>
              <w:top w:w="100" w:type="dxa"/>
              <w:left w:w="100" w:type="dxa"/>
              <w:bottom w:w="100" w:type="dxa"/>
              <w:right w:w="100" w:type="dxa"/>
            </w:tcMar>
          </w:tcPr>
          <w:p w14:paraId="53F5A772" w14:textId="77777777" w:rsidR="00ED14FA" w:rsidRDefault="00ED14FA">
            <w:pPr>
              <w:widowControl w:val="0"/>
              <w:spacing w:after="0" w:line="240" w:lineRule="auto"/>
            </w:pPr>
          </w:p>
        </w:tc>
      </w:tr>
      <w:tr w:rsidR="00ED14FA" w14:paraId="7274C6B8" w14:textId="77777777">
        <w:tc>
          <w:tcPr>
            <w:tcW w:w="5580" w:type="dxa"/>
            <w:shd w:val="clear" w:color="auto" w:fill="auto"/>
            <w:tcMar>
              <w:top w:w="100" w:type="dxa"/>
              <w:left w:w="100" w:type="dxa"/>
              <w:bottom w:w="100" w:type="dxa"/>
              <w:right w:w="100" w:type="dxa"/>
            </w:tcMar>
          </w:tcPr>
          <w:p w14:paraId="48DA92EE" w14:textId="77777777" w:rsidR="00ED14FA" w:rsidRDefault="00551BDB">
            <w:r>
              <w:t xml:space="preserve">align with the current </w:t>
            </w:r>
            <w:hyperlink r:id="rId9">
              <w:r>
                <w:rPr>
                  <w:color w:val="1155CC"/>
                  <w:u w:val="single"/>
                </w:rPr>
                <w:t>definition of bullying</w:t>
              </w:r>
            </w:hyperlink>
            <w:r>
              <w:t xml:space="preserve"> </w:t>
            </w:r>
          </w:p>
        </w:tc>
        <w:tc>
          <w:tcPr>
            <w:tcW w:w="4665" w:type="dxa"/>
            <w:shd w:val="clear" w:color="auto" w:fill="auto"/>
            <w:tcMar>
              <w:top w:w="100" w:type="dxa"/>
              <w:left w:w="100" w:type="dxa"/>
              <w:bottom w:w="100" w:type="dxa"/>
              <w:right w:w="100" w:type="dxa"/>
            </w:tcMar>
          </w:tcPr>
          <w:p w14:paraId="044390C7" w14:textId="77777777" w:rsidR="00ED14FA" w:rsidRDefault="00ED14FA">
            <w:pPr>
              <w:widowControl w:val="0"/>
              <w:spacing w:after="0" w:line="240" w:lineRule="auto"/>
            </w:pPr>
          </w:p>
        </w:tc>
        <w:tc>
          <w:tcPr>
            <w:tcW w:w="3705" w:type="dxa"/>
            <w:shd w:val="clear" w:color="auto" w:fill="auto"/>
            <w:tcMar>
              <w:top w:w="100" w:type="dxa"/>
              <w:left w:w="100" w:type="dxa"/>
              <w:bottom w:w="100" w:type="dxa"/>
              <w:right w:w="100" w:type="dxa"/>
            </w:tcMar>
          </w:tcPr>
          <w:p w14:paraId="2F15CD61" w14:textId="77777777" w:rsidR="00ED14FA" w:rsidRDefault="00ED14FA">
            <w:pPr>
              <w:widowControl w:val="0"/>
              <w:spacing w:after="0" w:line="240" w:lineRule="auto"/>
            </w:pPr>
          </w:p>
        </w:tc>
      </w:tr>
      <w:tr w:rsidR="00ED14FA" w14:paraId="0FFEACC2" w14:textId="77777777">
        <w:tc>
          <w:tcPr>
            <w:tcW w:w="5580" w:type="dxa"/>
            <w:shd w:val="clear" w:color="auto" w:fill="auto"/>
            <w:tcMar>
              <w:top w:w="100" w:type="dxa"/>
              <w:left w:w="100" w:type="dxa"/>
              <w:bottom w:w="100" w:type="dxa"/>
              <w:right w:w="100" w:type="dxa"/>
            </w:tcMar>
          </w:tcPr>
          <w:p w14:paraId="04F881CD" w14:textId="77777777" w:rsidR="00ED14FA" w:rsidRDefault="00551BDB">
            <w:r>
              <w:t>explore bystander roles and safe ways bystanders can prevent or intervene in bullying</w:t>
            </w:r>
            <w:r>
              <w:rPr>
                <w:color w:val="4A86E8"/>
              </w:rPr>
              <w:t xml:space="preserve"> </w:t>
            </w:r>
          </w:p>
        </w:tc>
        <w:tc>
          <w:tcPr>
            <w:tcW w:w="4665" w:type="dxa"/>
            <w:shd w:val="clear" w:color="auto" w:fill="auto"/>
            <w:tcMar>
              <w:top w:w="100" w:type="dxa"/>
              <w:left w:w="100" w:type="dxa"/>
              <w:bottom w:w="100" w:type="dxa"/>
              <w:right w:w="100" w:type="dxa"/>
            </w:tcMar>
          </w:tcPr>
          <w:p w14:paraId="4C9839D0" w14:textId="77777777" w:rsidR="00ED14FA" w:rsidRDefault="00ED14FA">
            <w:pPr>
              <w:widowControl w:val="0"/>
              <w:spacing w:after="0" w:line="240" w:lineRule="auto"/>
            </w:pPr>
          </w:p>
        </w:tc>
        <w:tc>
          <w:tcPr>
            <w:tcW w:w="3705" w:type="dxa"/>
            <w:shd w:val="clear" w:color="auto" w:fill="auto"/>
            <w:tcMar>
              <w:top w:w="100" w:type="dxa"/>
              <w:left w:w="100" w:type="dxa"/>
              <w:bottom w:w="100" w:type="dxa"/>
              <w:right w:w="100" w:type="dxa"/>
            </w:tcMar>
          </w:tcPr>
          <w:p w14:paraId="06EEBE14" w14:textId="77777777" w:rsidR="00ED14FA" w:rsidRDefault="00ED14FA">
            <w:pPr>
              <w:widowControl w:val="0"/>
              <w:spacing w:after="0" w:line="240" w:lineRule="auto"/>
            </w:pPr>
          </w:p>
        </w:tc>
      </w:tr>
      <w:tr w:rsidR="00ED14FA" w14:paraId="4DD6F8C6" w14:textId="77777777">
        <w:tc>
          <w:tcPr>
            <w:tcW w:w="5580" w:type="dxa"/>
            <w:shd w:val="clear" w:color="auto" w:fill="auto"/>
            <w:tcMar>
              <w:top w:w="100" w:type="dxa"/>
              <w:left w:w="100" w:type="dxa"/>
              <w:bottom w:w="100" w:type="dxa"/>
              <w:right w:w="100" w:type="dxa"/>
            </w:tcMar>
          </w:tcPr>
          <w:p w14:paraId="38363763" w14:textId="77777777" w:rsidR="00ED14FA" w:rsidRDefault="00551BDB">
            <w:r>
              <w:t>outline evidence, or promising practice, that the approach works in contexts like ours</w:t>
            </w:r>
          </w:p>
        </w:tc>
        <w:tc>
          <w:tcPr>
            <w:tcW w:w="4665" w:type="dxa"/>
            <w:shd w:val="clear" w:color="auto" w:fill="auto"/>
            <w:tcMar>
              <w:top w:w="100" w:type="dxa"/>
              <w:left w:w="100" w:type="dxa"/>
              <w:bottom w:w="100" w:type="dxa"/>
              <w:right w:w="100" w:type="dxa"/>
            </w:tcMar>
          </w:tcPr>
          <w:p w14:paraId="12F7B18D" w14:textId="77777777" w:rsidR="00ED14FA" w:rsidRDefault="00ED14FA">
            <w:pPr>
              <w:widowControl w:val="0"/>
              <w:spacing w:after="0" w:line="240" w:lineRule="auto"/>
            </w:pPr>
          </w:p>
        </w:tc>
        <w:tc>
          <w:tcPr>
            <w:tcW w:w="3705" w:type="dxa"/>
            <w:shd w:val="clear" w:color="auto" w:fill="auto"/>
            <w:tcMar>
              <w:top w:w="100" w:type="dxa"/>
              <w:left w:w="100" w:type="dxa"/>
              <w:bottom w:w="100" w:type="dxa"/>
              <w:right w:w="100" w:type="dxa"/>
            </w:tcMar>
          </w:tcPr>
          <w:p w14:paraId="436326DE" w14:textId="77777777" w:rsidR="00ED14FA" w:rsidRDefault="00ED14FA">
            <w:pPr>
              <w:widowControl w:val="0"/>
              <w:spacing w:after="0" w:line="240" w:lineRule="auto"/>
            </w:pPr>
          </w:p>
        </w:tc>
      </w:tr>
      <w:tr w:rsidR="00ED14FA" w14:paraId="280BE34C" w14:textId="77777777">
        <w:trPr>
          <w:trHeight w:val="420"/>
        </w:trPr>
        <w:tc>
          <w:tcPr>
            <w:tcW w:w="13950" w:type="dxa"/>
            <w:gridSpan w:val="3"/>
            <w:shd w:val="clear" w:color="auto" w:fill="auto"/>
            <w:tcMar>
              <w:top w:w="100" w:type="dxa"/>
              <w:left w:w="100" w:type="dxa"/>
              <w:bottom w:w="100" w:type="dxa"/>
              <w:right w:w="100" w:type="dxa"/>
            </w:tcMar>
          </w:tcPr>
          <w:p w14:paraId="4B12B3DF" w14:textId="77777777" w:rsidR="00ED14FA" w:rsidRDefault="00551BDB">
            <w:pPr>
              <w:widowControl w:val="0"/>
              <w:spacing w:after="0" w:line="240" w:lineRule="auto"/>
            </w:pPr>
            <w:r>
              <w:t xml:space="preserve">Overall comments: </w:t>
            </w:r>
          </w:p>
          <w:p w14:paraId="278B5A17" w14:textId="77777777" w:rsidR="00ED14FA" w:rsidRDefault="00ED14FA">
            <w:pPr>
              <w:widowControl w:val="0"/>
              <w:spacing w:after="0" w:line="240" w:lineRule="auto"/>
            </w:pPr>
          </w:p>
        </w:tc>
      </w:tr>
    </w:tbl>
    <w:p w14:paraId="6B1BA443" w14:textId="767E8E0A" w:rsidR="00D33A25" w:rsidRDefault="00D33A25"/>
    <w:p w14:paraId="701C19CE" w14:textId="77777777" w:rsidR="00D33A25" w:rsidRDefault="00D33A25">
      <w:r>
        <w:br w:type="page"/>
      </w:r>
    </w:p>
    <w:p w14:paraId="2AA0D0FF" w14:textId="77777777" w:rsidR="00ED14FA" w:rsidRDefault="00ED14FA"/>
    <w:tbl>
      <w:tblPr>
        <w:tblStyle w:val="a2"/>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80"/>
        <w:gridCol w:w="4665"/>
        <w:gridCol w:w="3705"/>
      </w:tblGrid>
      <w:tr w:rsidR="00ED14FA" w14:paraId="3831C9EF" w14:textId="77777777">
        <w:trPr>
          <w:trHeight w:val="420"/>
        </w:trPr>
        <w:tc>
          <w:tcPr>
            <w:tcW w:w="13950" w:type="dxa"/>
            <w:gridSpan w:val="3"/>
            <w:shd w:val="clear" w:color="auto" w:fill="auto"/>
            <w:tcMar>
              <w:top w:w="100" w:type="dxa"/>
              <w:left w:w="100" w:type="dxa"/>
              <w:bottom w:w="100" w:type="dxa"/>
              <w:right w:w="100" w:type="dxa"/>
            </w:tcMar>
          </w:tcPr>
          <w:p w14:paraId="1E798D63" w14:textId="77777777" w:rsidR="00ED14FA" w:rsidRDefault="00551BDB">
            <w:r>
              <w:rPr>
                <w:b/>
              </w:rPr>
              <w:t>Develops capabilities</w:t>
            </w:r>
          </w:p>
        </w:tc>
      </w:tr>
      <w:tr w:rsidR="00ED14FA" w14:paraId="0C4401AB" w14:textId="77777777">
        <w:trPr>
          <w:trHeight w:val="420"/>
        </w:trPr>
        <w:tc>
          <w:tcPr>
            <w:tcW w:w="13950" w:type="dxa"/>
            <w:gridSpan w:val="3"/>
            <w:shd w:val="clear" w:color="auto" w:fill="auto"/>
            <w:tcMar>
              <w:top w:w="100" w:type="dxa"/>
              <w:left w:w="100" w:type="dxa"/>
              <w:bottom w:w="100" w:type="dxa"/>
              <w:right w:w="100" w:type="dxa"/>
            </w:tcMar>
          </w:tcPr>
          <w:p w14:paraId="691CADCA" w14:textId="3CD59A88" w:rsidR="00ED14FA" w:rsidRDefault="00551BDB">
            <w:pPr>
              <w:rPr>
                <w:b/>
              </w:rPr>
            </w:pPr>
            <w:r>
              <w:t>How does this programme, intervention, or approach support us to …?</w:t>
            </w:r>
          </w:p>
        </w:tc>
      </w:tr>
      <w:tr w:rsidR="00ED14FA" w:rsidRPr="00D33A25" w14:paraId="3B7AE4BA" w14:textId="77777777">
        <w:tc>
          <w:tcPr>
            <w:tcW w:w="5580" w:type="dxa"/>
            <w:shd w:val="clear" w:color="auto" w:fill="auto"/>
            <w:tcMar>
              <w:top w:w="100" w:type="dxa"/>
              <w:left w:w="100" w:type="dxa"/>
              <w:bottom w:w="100" w:type="dxa"/>
              <w:right w:w="100" w:type="dxa"/>
            </w:tcMar>
          </w:tcPr>
          <w:p w14:paraId="2800A416" w14:textId="77777777" w:rsidR="00ED14FA" w:rsidRPr="00D33A25" w:rsidRDefault="00ED14FA" w:rsidP="00D33A25">
            <w:pPr>
              <w:spacing w:after="0"/>
              <w:rPr>
                <w:i/>
                <w:iCs/>
              </w:rPr>
            </w:pPr>
          </w:p>
        </w:tc>
        <w:tc>
          <w:tcPr>
            <w:tcW w:w="4665" w:type="dxa"/>
            <w:shd w:val="clear" w:color="auto" w:fill="auto"/>
            <w:tcMar>
              <w:top w:w="100" w:type="dxa"/>
              <w:left w:w="100" w:type="dxa"/>
              <w:bottom w:w="100" w:type="dxa"/>
              <w:right w:w="100" w:type="dxa"/>
            </w:tcMar>
          </w:tcPr>
          <w:p w14:paraId="3BA3A4DA" w14:textId="77777777" w:rsidR="00ED14FA" w:rsidRPr="00D33A25" w:rsidRDefault="00551BDB">
            <w:pPr>
              <w:widowControl w:val="0"/>
              <w:spacing w:after="0" w:line="240" w:lineRule="auto"/>
              <w:rPr>
                <w:i/>
                <w:iCs/>
              </w:rPr>
            </w:pPr>
            <w:r w:rsidRPr="00D33A25">
              <w:rPr>
                <w:i/>
                <w:iCs/>
              </w:rPr>
              <w:t>Discussion</w:t>
            </w:r>
          </w:p>
        </w:tc>
        <w:tc>
          <w:tcPr>
            <w:tcW w:w="3705" w:type="dxa"/>
            <w:shd w:val="clear" w:color="auto" w:fill="auto"/>
            <w:tcMar>
              <w:top w:w="100" w:type="dxa"/>
              <w:left w:w="100" w:type="dxa"/>
              <w:bottom w:w="100" w:type="dxa"/>
              <w:right w:w="100" w:type="dxa"/>
            </w:tcMar>
          </w:tcPr>
          <w:p w14:paraId="0FF81644" w14:textId="77777777" w:rsidR="00ED14FA" w:rsidRPr="00D33A25" w:rsidRDefault="00551BDB">
            <w:pPr>
              <w:widowControl w:val="0"/>
              <w:spacing w:after="0" w:line="240" w:lineRule="auto"/>
              <w:rPr>
                <w:i/>
                <w:iCs/>
              </w:rPr>
            </w:pPr>
            <w:r w:rsidRPr="00D33A25">
              <w:rPr>
                <w:i/>
                <w:iCs/>
              </w:rPr>
              <w:t>Questions</w:t>
            </w:r>
          </w:p>
        </w:tc>
      </w:tr>
      <w:tr w:rsidR="00ED14FA" w14:paraId="2EC6F2AC" w14:textId="77777777">
        <w:tc>
          <w:tcPr>
            <w:tcW w:w="5580" w:type="dxa"/>
            <w:shd w:val="clear" w:color="auto" w:fill="auto"/>
            <w:tcMar>
              <w:top w:w="100" w:type="dxa"/>
              <w:left w:w="100" w:type="dxa"/>
              <w:bottom w:w="100" w:type="dxa"/>
              <w:right w:w="100" w:type="dxa"/>
            </w:tcMar>
          </w:tcPr>
          <w:p w14:paraId="74A58BFC" w14:textId="77777777" w:rsidR="00ED14FA" w:rsidRDefault="00551BDB">
            <w:r>
              <w:t xml:space="preserve">make specific links to the key competencies in the NZ Curriculum, or the graduate profile in Te </w:t>
            </w:r>
            <w:proofErr w:type="spellStart"/>
            <w:r>
              <w:t>Marautanga</w:t>
            </w:r>
            <w:proofErr w:type="spellEnd"/>
            <w:r>
              <w:t xml:space="preserve"> o Aotearoa</w:t>
            </w:r>
          </w:p>
        </w:tc>
        <w:tc>
          <w:tcPr>
            <w:tcW w:w="4665" w:type="dxa"/>
            <w:shd w:val="clear" w:color="auto" w:fill="auto"/>
            <w:tcMar>
              <w:top w:w="100" w:type="dxa"/>
              <w:left w:w="100" w:type="dxa"/>
              <w:bottom w:w="100" w:type="dxa"/>
              <w:right w:w="100" w:type="dxa"/>
            </w:tcMar>
          </w:tcPr>
          <w:p w14:paraId="0DF82947" w14:textId="77777777" w:rsidR="00ED14FA" w:rsidRDefault="00ED14FA">
            <w:pPr>
              <w:widowControl w:val="0"/>
              <w:spacing w:after="0" w:line="240" w:lineRule="auto"/>
            </w:pPr>
          </w:p>
        </w:tc>
        <w:tc>
          <w:tcPr>
            <w:tcW w:w="3705" w:type="dxa"/>
            <w:shd w:val="clear" w:color="auto" w:fill="auto"/>
            <w:tcMar>
              <w:top w:w="100" w:type="dxa"/>
              <w:left w:w="100" w:type="dxa"/>
              <w:bottom w:w="100" w:type="dxa"/>
              <w:right w:w="100" w:type="dxa"/>
            </w:tcMar>
          </w:tcPr>
          <w:p w14:paraId="04543D79" w14:textId="77777777" w:rsidR="00ED14FA" w:rsidRDefault="00ED14FA">
            <w:pPr>
              <w:widowControl w:val="0"/>
              <w:spacing w:after="0" w:line="240" w:lineRule="auto"/>
            </w:pPr>
          </w:p>
        </w:tc>
      </w:tr>
      <w:tr w:rsidR="00ED14FA" w14:paraId="3DE49B63" w14:textId="77777777">
        <w:tc>
          <w:tcPr>
            <w:tcW w:w="5580" w:type="dxa"/>
            <w:shd w:val="clear" w:color="auto" w:fill="auto"/>
            <w:tcMar>
              <w:top w:w="100" w:type="dxa"/>
              <w:left w:w="100" w:type="dxa"/>
              <w:bottom w:w="100" w:type="dxa"/>
              <w:right w:w="100" w:type="dxa"/>
            </w:tcMar>
          </w:tcPr>
          <w:p w14:paraId="21586E4D" w14:textId="77777777" w:rsidR="00ED14FA" w:rsidRDefault="00551BDB">
            <w:r>
              <w:t>build students’ capabilities to manage their social and emotional wellbeing</w:t>
            </w:r>
          </w:p>
        </w:tc>
        <w:tc>
          <w:tcPr>
            <w:tcW w:w="4665" w:type="dxa"/>
            <w:shd w:val="clear" w:color="auto" w:fill="auto"/>
            <w:tcMar>
              <w:top w:w="100" w:type="dxa"/>
              <w:left w:w="100" w:type="dxa"/>
              <w:bottom w:w="100" w:type="dxa"/>
              <w:right w:w="100" w:type="dxa"/>
            </w:tcMar>
          </w:tcPr>
          <w:p w14:paraId="588C5431" w14:textId="77777777" w:rsidR="00ED14FA" w:rsidRDefault="00ED14FA">
            <w:pPr>
              <w:widowControl w:val="0"/>
              <w:spacing w:after="0" w:line="240" w:lineRule="auto"/>
            </w:pPr>
          </w:p>
        </w:tc>
        <w:tc>
          <w:tcPr>
            <w:tcW w:w="3705" w:type="dxa"/>
            <w:shd w:val="clear" w:color="auto" w:fill="auto"/>
            <w:tcMar>
              <w:top w:w="100" w:type="dxa"/>
              <w:left w:w="100" w:type="dxa"/>
              <w:bottom w:w="100" w:type="dxa"/>
              <w:right w:w="100" w:type="dxa"/>
            </w:tcMar>
          </w:tcPr>
          <w:p w14:paraId="1A86BBF0" w14:textId="77777777" w:rsidR="00ED14FA" w:rsidRDefault="00ED14FA">
            <w:pPr>
              <w:widowControl w:val="0"/>
              <w:spacing w:after="0" w:line="240" w:lineRule="auto"/>
            </w:pPr>
          </w:p>
        </w:tc>
      </w:tr>
      <w:tr w:rsidR="00ED14FA" w14:paraId="347C81FA" w14:textId="77777777">
        <w:tc>
          <w:tcPr>
            <w:tcW w:w="5580" w:type="dxa"/>
            <w:shd w:val="clear" w:color="auto" w:fill="auto"/>
            <w:tcMar>
              <w:top w:w="100" w:type="dxa"/>
              <w:left w:w="100" w:type="dxa"/>
              <w:bottom w:w="100" w:type="dxa"/>
              <w:right w:w="100" w:type="dxa"/>
            </w:tcMar>
          </w:tcPr>
          <w:p w14:paraId="0629FD76" w14:textId="77777777" w:rsidR="00ED14FA" w:rsidRDefault="00551BDB">
            <w:r>
              <w:t xml:space="preserve">develop skills in effective problem-solving dialogue for </w:t>
            </w:r>
            <w:proofErr w:type="spellStart"/>
            <w:r>
              <w:t>ākonga</w:t>
            </w:r>
            <w:proofErr w:type="spellEnd"/>
            <w:r>
              <w:t>, staff, and the community</w:t>
            </w:r>
          </w:p>
        </w:tc>
        <w:tc>
          <w:tcPr>
            <w:tcW w:w="4665" w:type="dxa"/>
            <w:shd w:val="clear" w:color="auto" w:fill="auto"/>
            <w:tcMar>
              <w:top w:w="100" w:type="dxa"/>
              <w:left w:w="100" w:type="dxa"/>
              <w:bottom w:w="100" w:type="dxa"/>
              <w:right w:w="100" w:type="dxa"/>
            </w:tcMar>
          </w:tcPr>
          <w:p w14:paraId="13ED38D7" w14:textId="77777777" w:rsidR="00ED14FA" w:rsidRDefault="00ED14FA">
            <w:pPr>
              <w:widowControl w:val="0"/>
              <w:spacing w:after="0" w:line="240" w:lineRule="auto"/>
            </w:pPr>
          </w:p>
        </w:tc>
        <w:tc>
          <w:tcPr>
            <w:tcW w:w="3705" w:type="dxa"/>
            <w:shd w:val="clear" w:color="auto" w:fill="auto"/>
            <w:tcMar>
              <w:top w:w="100" w:type="dxa"/>
              <w:left w:w="100" w:type="dxa"/>
              <w:bottom w:w="100" w:type="dxa"/>
              <w:right w:w="100" w:type="dxa"/>
            </w:tcMar>
          </w:tcPr>
          <w:p w14:paraId="0EAA4096" w14:textId="77777777" w:rsidR="00ED14FA" w:rsidRDefault="00ED14FA">
            <w:pPr>
              <w:widowControl w:val="0"/>
              <w:spacing w:after="0" w:line="240" w:lineRule="auto"/>
            </w:pPr>
          </w:p>
        </w:tc>
      </w:tr>
      <w:tr w:rsidR="00ED14FA" w14:paraId="6EE97DB0" w14:textId="77777777">
        <w:tc>
          <w:tcPr>
            <w:tcW w:w="5580" w:type="dxa"/>
            <w:shd w:val="clear" w:color="auto" w:fill="auto"/>
            <w:tcMar>
              <w:top w:w="100" w:type="dxa"/>
              <w:left w:w="100" w:type="dxa"/>
              <w:bottom w:w="100" w:type="dxa"/>
              <w:right w:w="100" w:type="dxa"/>
            </w:tcMar>
          </w:tcPr>
          <w:p w14:paraId="2793123D" w14:textId="77777777" w:rsidR="00ED14FA" w:rsidRDefault="00551BDB">
            <w:r>
              <w:t>provide strategies for repairing harm, and making and maintaining healthy social relationships</w:t>
            </w:r>
          </w:p>
        </w:tc>
        <w:tc>
          <w:tcPr>
            <w:tcW w:w="4665" w:type="dxa"/>
            <w:shd w:val="clear" w:color="auto" w:fill="auto"/>
            <w:tcMar>
              <w:top w:w="100" w:type="dxa"/>
              <w:left w:w="100" w:type="dxa"/>
              <w:bottom w:w="100" w:type="dxa"/>
              <w:right w:w="100" w:type="dxa"/>
            </w:tcMar>
          </w:tcPr>
          <w:p w14:paraId="502F6D66" w14:textId="77777777" w:rsidR="00ED14FA" w:rsidRDefault="00ED14FA">
            <w:pPr>
              <w:widowControl w:val="0"/>
              <w:spacing w:after="0" w:line="240" w:lineRule="auto"/>
            </w:pPr>
          </w:p>
        </w:tc>
        <w:tc>
          <w:tcPr>
            <w:tcW w:w="3705" w:type="dxa"/>
            <w:shd w:val="clear" w:color="auto" w:fill="auto"/>
            <w:tcMar>
              <w:top w:w="100" w:type="dxa"/>
              <w:left w:w="100" w:type="dxa"/>
              <w:bottom w:w="100" w:type="dxa"/>
              <w:right w:w="100" w:type="dxa"/>
            </w:tcMar>
          </w:tcPr>
          <w:p w14:paraId="4684C795" w14:textId="77777777" w:rsidR="00ED14FA" w:rsidRDefault="00ED14FA">
            <w:pPr>
              <w:widowControl w:val="0"/>
              <w:spacing w:after="0" w:line="240" w:lineRule="auto"/>
            </w:pPr>
          </w:p>
        </w:tc>
      </w:tr>
      <w:tr w:rsidR="00ED14FA" w14:paraId="0B70F518" w14:textId="77777777">
        <w:trPr>
          <w:trHeight w:val="420"/>
        </w:trPr>
        <w:tc>
          <w:tcPr>
            <w:tcW w:w="13950" w:type="dxa"/>
            <w:gridSpan w:val="3"/>
            <w:shd w:val="clear" w:color="auto" w:fill="auto"/>
            <w:tcMar>
              <w:top w:w="100" w:type="dxa"/>
              <w:left w:w="100" w:type="dxa"/>
              <w:bottom w:w="100" w:type="dxa"/>
              <w:right w:w="100" w:type="dxa"/>
            </w:tcMar>
          </w:tcPr>
          <w:p w14:paraId="0E87AB9F" w14:textId="77777777" w:rsidR="00ED14FA" w:rsidRDefault="00551BDB">
            <w:pPr>
              <w:widowControl w:val="0"/>
              <w:spacing w:after="0" w:line="240" w:lineRule="auto"/>
            </w:pPr>
            <w:r>
              <w:t xml:space="preserve">Overall comments: </w:t>
            </w:r>
          </w:p>
          <w:p w14:paraId="05CFAEC8" w14:textId="77777777" w:rsidR="00ED14FA" w:rsidRDefault="00ED14FA">
            <w:pPr>
              <w:widowControl w:val="0"/>
              <w:spacing w:after="0" w:line="240" w:lineRule="auto"/>
            </w:pPr>
          </w:p>
        </w:tc>
      </w:tr>
    </w:tbl>
    <w:p w14:paraId="0777434F" w14:textId="77777777" w:rsidR="00ED14FA" w:rsidRDefault="00551BDB">
      <w:pPr>
        <w:pStyle w:val="Heading2"/>
      </w:pPr>
      <w:bookmarkStart w:id="3" w:name="_zacl1nhgx2ls" w:colFirst="0" w:colLast="0"/>
      <w:bookmarkEnd w:id="3"/>
      <w:r>
        <w:t>What have we learned?</w:t>
      </w:r>
    </w:p>
    <w:p w14:paraId="055DD9E9" w14:textId="699635C9" w:rsidR="00ED14FA" w:rsidRDefault="00551BDB">
      <w:r>
        <w:t>If the programme, intervention or approach you are considering meets these criteria well enough to satisfy your needs, then continue with the next focus area.  If there are gaps, discuss if and how you can fill these gaps before you continue with the next focus area.</w:t>
      </w:r>
    </w:p>
    <w:tbl>
      <w:tblPr>
        <w:tblStyle w:val="a3"/>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8"/>
      </w:tblGrid>
      <w:tr w:rsidR="00ED14FA" w14:paraId="3D1A65D0" w14:textId="77777777">
        <w:tc>
          <w:tcPr>
            <w:tcW w:w="13958" w:type="dxa"/>
            <w:shd w:val="clear" w:color="auto" w:fill="auto"/>
            <w:tcMar>
              <w:top w:w="100" w:type="dxa"/>
              <w:left w:w="100" w:type="dxa"/>
              <w:bottom w:w="100" w:type="dxa"/>
              <w:right w:w="100" w:type="dxa"/>
            </w:tcMar>
          </w:tcPr>
          <w:p w14:paraId="7C7D7990" w14:textId="77777777" w:rsidR="00ED14FA" w:rsidRDefault="00551BDB">
            <w:r>
              <w:rPr>
                <w:b/>
              </w:rPr>
              <w:t>What will we need to do?</w:t>
            </w:r>
            <w:r>
              <w:t xml:space="preserve"> </w:t>
            </w:r>
          </w:p>
          <w:p w14:paraId="74AD72CF" w14:textId="77777777" w:rsidR="00ED14FA" w:rsidRDefault="00ED14FA"/>
        </w:tc>
      </w:tr>
    </w:tbl>
    <w:p w14:paraId="38C0A4B8" w14:textId="77777777" w:rsidR="00ED14FA" w:rsidRDefault="00ED14FA">
      <w:pPr>
        <w:spacing w:before="200"/>
      </w:pPr>
    </w:p>
    <w:p w14:paraId="653E9C2D" w14:textId="77777777" w:rsidR="00D33A25" w:rsidRDefault="00D33A25">
      <w:pPr>
        <w:rPr>
          <w:b/>
          <w:sz w:val="32"/>
          <w:szCs w:val="32"/>
        </w:rPr>
      </w:pPr>
      <w:bookmarkStart w:id="4" w:name="_ko78jop9wm9d" w:colFirst="0" w:colLast="0"/>
      <w:bookmarkEnd w:id="4"/>
      <w:r>
        <w:br w:type="page"/>
      </w:r>
    </w:p>
    <w:p w14:paraId="517BFD9C" w14:textId="0116DD90" w:rsidR="00ED14FA" w:rsidRDefault="00551BDB">
      <w:pPr>
        <w:pStyle w:val="Heading1"/>
      </w:pPr>
      <w:r>
        <w:t>Aroha, Culture of care</w:t>
      </w:r>
      <w:r>
        <w:rPr>
          <w:noProof/>
        </w:rPr>
        <w:drawing>
          <wp:anchor distT="114300" distB="114300" distL="114300" distR="114300" simplePos="0" relativeHeight="251659264" behindDoc="0" locked="0" layoutInCell="1" hidden="0" allowOverlap="1" wp14:anchorId="60A8AFA4" wp14:editId="4267031D">
            <wp:simplePos x="0" y="0"/>
            <wp:positionH relativeFrom="column">
              <wp:posOffset>2924175</wp:posOffset>
            </wp:positionH>
            <wp:positionV relativeFrom="paragraph">
              <wp:posOffset>323850</wp:posOffset>
            </wp:positionV>
            <wp:extent cx="5731200" cy="1117600"/>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0"/>
                    <a:srcRect/>
                    <a:stretch>
                      <a:fillRect/>
                    </a:stretch>
                  </pic:blipFill>
                  <pic:spPr>
                    <a:xfrm>
                      <a:off x="0" y="0"/>
                      <a:ext cx="5731200" cy="1117600"/>
                    </a:xfrm>
                    <a:prstGeom prst="rect">
                      <a:avLst/>
                    </a:prstGeom>
                    <a:ln/>
                  </pic:spPr>
                </pic:pic>
              </a:graphicData>
            </a:graphic>
          </wp:anchor>
        </w:drawing>
      </w:r>
    </w:p>
    <w:p w14:paraId="1CBD308D" w14:textId="77777777" w:rsidR="00ED14FA" w:rsidRDefault="00551BDB">
      <w:r>
        <w:t xml:space="preserve">Ko </w:t>
      </w:r>
      <w:proofErr w:type="spellStart"/>
      <w:r>
        <w:t>te</w:t>
      </w:r>
      <w:proofErr w:type="spellEnd"/>
      <w:r>
        <w:t xml:space="preserve"> </w:t>
      </w:r>
      <w:proofErr w:type="spellStart"/>
      <w:r>
        <w:t>tamaiti</w:t>
      </w:r>
      <w:proofErr w:type="spellEnd"/>
      <w:r>
        <w:t xml:space="preserve"> </w:t>
      </w:r>
      <w:proofErr w:type="spellStart"/>
      <w:r>
        <w:t>te</w:t>
      </w:r>
      <w:proofErr w:type="spellEnd"/>
      <w:r>
        <w:t xml:space="preserve"> </w:t>
      </w:r>
      <w:proofErr w:type="spellStart"/>
      <w:r>
        <w:t>pūtake</w:t>
      </w:r>
      <w:proofErr w:type="spellEnd"/>
      <w:r>
        <w:t xml:space="preserve"> o </w:t>
      </w:r>
      <w:proofErr w:type="spellStart"/>
      <w:r>
        <w:t>te</w:t>
      </w:r>
      <w:proofErr w:type="spellEnd"/>
      <w:r>
        <w:t xml:space="preserve"> </w:t>
      </w:r>
      <w:proofErr w:type="spellStart"/>
      <w:r>
        <w:t>kaupapa</w:t>
      </w:r>
      <w:proofErr w:type="spellEnd"/>
    </w:p>
    <w:p w14:paraId="20FC53C3" w14:textId="77777777" w:rsidR="00ED14FA" w:rsidRDefault="00551BDB">
      <w:r>
        <w:t>The child – the heart of the matter</w:t>
      </w:r>
    </w:p>
    <w:p w14:paraId="0B261EB5" w14:textId="77777777" w:rsidR="00ED14FA" w:rsidRDefault="00ED14FA"/>
    <w:p w14:paraId="5074C870" w14:textId="77777777" w:rsidR="00ED14FA" w:rsidRDefault="00551BDB">
      <w:pPr>
        <w:pStyle w:val="Heading2"/>
      </w:pPr>
      <w:bookmarkStart w:id="5" w:name="_c4ipy9b8tw50" w:colFirst="0" w:colLast="0"/>
      <w:bookmarkEnd w:id="5"/>
      <w:r>
        <w:t>Guiding questions</w:t>
      </w:r>
    </w:p>
    <w:p w14:paraId="2B3A63DB" w14:textId="77777777" w:rsidR="00ED14FA" w:rsidRDefault="00551BDB">
      <w:r>
        <w:t>As you read through the criteria and descriptions below, use the suggested question stems to guide your investigation and discussion.</w:t>
      </w:r>
    </w:p>
    <w:tbl>
      <w:tblPr>
        <w:tblStyle w:val="a4"/>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80"/>
        <w:gridCol w:w="4665"/>
        <w:gridCol w:w="3705"/>
      </w:tblGrid>
      <w:tr w:rsidR="00ED14FA" w14:paraId="264F8AEA" w14:textId="77777777">
        <w:trPr>
          <w:trHeight w:val="420"/>
        </w:trPr>
        <w:tc>
          <w:tcPr>
            <w:tcW w:w="13950" w:type="dxa"/>
            <w:gridSpan w:val="3"/>
            <w:shd w:val="clear" w:color="auto" w:fill="auto"/>
            <w:tcMar>
              <w:top w:w="100" w:type="dxa"/>
              <w:left w:w="100" w:type="dxa"/>
              <w:bottom w:w="100" w:type="dxa"/>
              <w:right w:w="100" w:type="dxa"/>
            </w:tcMar>
          </w:tcPr>
          <w:p w14:paraId="7A158300" w14:textId="77777777" w:rsidR="00ED14FA" w:rsidRDefault="00551BDB">
            <w:pPr>
              <w:rPr>
                <w:b/>
              </w:rPr>
            </w:pPr>
            <w:r>
              <w:rPr>
                <w:b/>
              </w:rPr>
              <w:t xml:space="preserve">Resonates with your school community’s vision and values </w:t>
            </w:r>
          </w:p>
        </w:tc>
      </w:tr>
      <w:tr w:rsidR="00ED14FA" w14:paraId="5BA6B281" w14:textId="77777777">
        <w:trPr>
          <w:trHeight w:val="420"/>
        </w:trPr>
        <w:tc>
          <w:tcPr>
            <w:tcW w:w="13950" w:type="dxa"/>
            <w:gridSpan w:val="3"/>
            <w:shd w:val="clear" w:color="auto" w:fill="auto"/>
            <w:tcMar>
              <w:top w:w="100" w:type="dxa"/>
              <w:left w:w="100" w:type="dxa"/>
              <w:bottom w:w="100" w:type="dxa"/>
              <w:right w:w="100" w:type="dxa"/>
            </w:tcMar>
          </w:tcPr>
          <w:p w14:paraId="54910CD9" w14:textId="2078A8B5" w:rsidR="00ED14FA" w:rsidRDefault="00551BDB">
            <w:pPr>
              <w:rPr>
                <w:b/>
              </w:rPr>
            </w:pPr>
            <w:r>
              <w:t>How does this programme, intervention, or approach …?</w:t>
            </w:r>
          </w:p>
        </w:tc>
      </w:tr>
      <w:tr w:rsidR="00ED14FA" w:rsidRPr="00D33A25" w14:paraId="019235E7" w14:textId="77777777">
        <w:tc>
          <w:tcPr>
            <w:tcW w:w="5580" w:type="dxa"/>
            <w:shd w:val="clear" w:color="auto" w:fill="auto"/>
            <w:tcMar>
              <w:top w:w="100" w:type="dxa"/>
              <w:left w:w="100" w:type="dxa"/>
              <w:bottom w:w="100" w:type="dxa"/>
              <w:right w:w="100" w:type="dxa"/>
            </w:tcMar>
          </w:tcPr>
          <w:p w14:paraId="251AD841" w14:textId="77777777" w:rsidR="00ED14FA" w:rsidRPr="00D33A25" w:rsidRDefault="00ED14FA" w:rsidP="00D33A25">
            <w:pPr>
              <w:spacing w:after="0"/>
              <w:rPr>
                <w:i/>
                <w:iCs/>
              </w:rPr>
            </w:pPr>
          </w:p>
        </w:tc>
        <w:tc>
          <w:tcPr>
            <w:tcW w:w="4665" w:type="dxa"/>
            <w:shd w:val="clear" w:color="auto" w:fill="auto"/>
            <w:tcMar>
              <w:top w:w="100" w:type="dxa"/>
              <w:left w:w="100" w:type="dxa"/>
              <w:bottom w:w="100" w:type="dxa"/>
              <w:right w:w="100" w:type="dxa"/>
            </w:tcMar>
          </w:tcPr>
          <w:p w14:paraId="11E703D7" w14:textId="77777777" w:rsidR="00ED14FA" w:rsidRPr="00D33A25" w:rsidRDefault="00551BDB">
            <w:pPr>
              <w:widowControl w:val="0"/>
              <w:spacing w:after="0" w:line="240" w:lineRule="auto"/>
              <w:rPr>
                <w:i/>
                <w:iCs/>
              </w:rPr>
            </w:pPr>
            <w:r w:rsidRPr="00D33A25">
              <w:rPr>
                <w:i/>
                <w:iCs/>
              </w:rPr>
              <w:t>Discussion</w:t>
            </w:r>
          </w:p>
        </w:tc>
        <w:tc>
          <w:tcPr>
            <w:tcW w:w="3705" w:type="dxa"/>
            <w:shd w:val="clear" w:color="auto" w:fill="auto"/>
            <w:tcMar>
              <w:top w:w="100" w:type="dxa"/>
              <w:left w:w="100" w:type="dxa"/>
              <w:bottom w:w="100" w:type="dxa"/>
              <w:right w:w="100" w:type="dxa"/>
            </w:tcMar>
          </w:tcPr>
          <w:p w14:paraId="668B1ADB" w14:textId="77777777" w:rsidR="00ED14FA" w:rsidRPr="00D33A25" w:rsidRDefault="00551BDB">
            <w:pPr>
              <w:widowControl w:val="0"/>
              <w:spacing w:after="0" w:line="240" w:lineRule="auto"/>
              <w:rPr>
                <w:i/>
                <w:iCs/>
              </w:rPr>
            </w:pPr>
            <w:r w:rsidRPr="00D33A25">
              <w:rPr>
                <w:i/>
                <w:iCs/>
              </w:rPr>
              <w:t>Questions</w:t>
            </w:r>
          </w:p>
        </w:tc>
      </w:tr>
      <w:tr w:rsidR="00ED14FA" w14:paraId="1B5D3ED9" w14:textId="77777777">
        <w:tc>
          <w:tcPr>
            <w:tcW w:w="5580" w:type="dxa"/>
            <w:shd w:val="clear" w:color="auto" w:fill="auto"/>
            <w:tcMar>
              <w:top w:w="100" w:type="dxa"/>
              <w:left w:w="100" w:type="dxa"/>
              <w:bottom w:w="100" w:type="dxa"/>
              <w:right w:w="100" w:type="dxa"/>
            </w:tcMar>
          </w:tcPr>
          <w:p w14:paraId="612A996F" w14:textId="77777777" w:rsidR="00ED14FA" w:rsidRDefault="00551BDB">
            <w:r>
              <w:t xml:space="preserve">reflect the aspirations of </w:t>
            </w:r>
            <w:proofErr w:type="spellStart"/>
            <w:r>
              <w:t>whānau</w:t>
            </w:r>
            <w:proofErr w:type="spellEnd"/>
            <w:r>
              <w:t xml:space="preserve"> and our local </w:t>
            </w:r>
            <w:proofErr w:type="spellStart"/>
            <w:r>
              <w:t>hapū</w:t>
            </w:r>
            <w:proofErr w:type="spellEnd"/>
            <w:r>
              <w:t xml:space="preserve"> and iwi</w:t>
            </w:r>
          </w:p>
        </w:tc>
        <w:tc>
          <w:tcPr>
            <w:tcW w:w="4665" w:type="dxa"/>
            <w:shd w:val="clear" w:color="auto" w:fill="auto"/>
            <w:tcMar>
              <w:top w:w="100" w:type="dxa"/>
              <w:left w:w="100" w:type="dxa"/>
              <w:bottom w:w="100" w:type="dxa"/>
              <w:right w:w="100" w:type="dxa"/>
            </w:tcMar>
          </w:tcPr>
          <w:p w14:paraId="3A4D3235" w14:textId="77777777" w:rsidR="00ED14FA" w:rsidRDefault="00ED14FA">
            <w:pPr>
              <w:widowControl w:val="0"/>
              <w:spacing w:after="0" w:line="240" w:lineRule="auto"/>
            </w:pPr>
          </w:p>
        </w:tc>
        <w:tc>
          <w:tcPr>
            <w:tcW w:w="3705" w:type="dxa"/>
            <w:shd w:val="clear" w:color="auto" w:fill="auto"/>
            <w:tcMar>
              <w:top w:w="100" w:type="dxa"/>
              <w:left w:w="100" w:type="dxa"/>
              <w:bottom w:w="100" w:type="dxa"/>
              <w:right w:w="100" w:type="dxa"/>
            </w:tcMar>
          </w:tcPr>
          <w:p w14:paraId="3E8BFC5D" w14:textId="77777777" w:rsidR="00ED14FA" w:rsidRDefault="00ED14FA">
            <w:pPr>
              <w:widowControl w:val="0"/>
              <w:spacing w:after="0" w:line="240" w:lineRule="auto"/>
            </w:pPr>
          </w:p>
        </w:tc>
      </w:tr>
      <w:tr w:rsidR="00ED14FA" w14:paraId="29FAD626" w14:textId="77777777">
        <w:tc>
          <w:tcPr>
            <w:tcW w:w="5580" w:type="dxa"/>
            <w:shd w:val="clear" w:color="auto" w:fill="auto"/>
            <w:tcMar>
              <w:top w:w="100" w:type="dxa"/>
              <w:left w:w="100" w:type="dxa"/>
              <w:bottom w:w="100" w:type="dxa"/>
              <w:right w:w="100" w:type="dxa"/>
            </w:tcMar>
          </w:tcPr>
          <w:p w14:paraId="6340D41C" w14:textId="77777777" w:rsidR="00ED14FA" w:rsidRDefault="00551BDB">
            <w:r>
              <w:t>respond appropriately to the identified needs of our students, teachers and community</w:t>
            </w:r>
          </w:p>
        </w:tc>
        <w:tc>
          <w:tcPr>
            <w:tcW w:w="4665" w:type="dxa"/>
            <w:shd w:val="clear" w:color="auto" w:fill="auto"/>
            <w:tcMar>
              <w:top w:w="100" w:type="dxa"/>
              <w:left w:w="100" w:type="dxa"/>
              <w:bottom w:w="100" w:type="dxa"/>
              <w:right w:w="100" w:type="dxa"/>
            </w:tcMar>
          </w:tcPr>
          <w:p w14:paraId="491628BD" w14:textId="77777777" w:rsidR="00ED14FA" w:rsidRDefault="00ED14FA">
            <w:pPr>
              <w:widowControl w:val="0"/>
              <w:spacing w:after="0" w:line="240" w:lineRule="auto"/>
            </w:pPr>
          </w:p>
        </w:tc>
        <w:tc>
          <w:tcPr>
            <w:tcW w:w="3705" w:type="dxa"/>
            <w:shd w:val="clear" w:color="auto" w:fill="auto"/>
            <w:tcMar>
              <w:top w:w="100" w:type="dxa"/>
              <w:left w:w="100" w:type="dxa"/>
              <w:bottom w:w="100" w:type="dxa"/>
              <w:right w:w="100" w:type="dxa"/>
            </w:tcMar>
          </w:tcPr>
          <w:p w14:paraId="7225AA15" w14:textId="77777777" w:rsidR="00ED14FA" w:rsidRDefault="00ED14FA">
            <w:pPr>
              <w:widowControl w:val="0"/>
              <w:spacing w:after="0" w:line="240" w:lineRule="auto"/>
            </w:pPr>
          </w:p>
        </w:tc>
      </w:tr>
      <w:tr w:rsidR="00ED14FA" w14:paraId="1D980BB7" w14:textId="77777777">
        <w:tc>
          <w:tcPr>
            <w:tcW w:w="5580" w:type="dxa"/>
            <w:shd w:val="clear" w:color="auto" w:fill="auto"/>
            <w:tcMar>
              <w:top w:w="100" w:type="dxa"/>
              <w:left w:w="100" w:type="dxa"/>
              <w:bottom w:w="100" w:type="dxa"/>
              <w:right w:w="100" w:type="dxa"/>
            </w:tcMar>
          </w:tcPr>
          <w:p w14:paraId="16F646A6" w14:textId="77777777" w:rsidR="00ED14FA" w:rsidRDefault="00551BDB">
            <w:r>
              <w:t>connect deeply with our vision and values and who we are</w:t>
            </w:r>
          </w:p>
        </w:tc>
        <w:tc>
          <w:tcPr>
            <w:tcW w:w="4665" w:type="dxa"/>
            <w:shd w:val="clear" w:color="auto" w:fill="auto"/>
            <w:tcMar>
              <w:top w:w="100" w:type="dxa"/>
              <w:left w:w="100" w:type="dxa"/>
              <w:bottom w:w="100" w:type="dxa"/>
              <w:right w:w="100" w:type="dxa"/>
            </w:tcMar>
          </w:tcPr>
          <w:p w14:paraId="010115CA" w14:textId="77777777" w:rsidR="00ED14FA" w:rsidRDefault="00ED14FA">
            <w:pPr>
              <w:widowControl w:val="0"/>
              <w:spacing w:after="0" w:line="240" w:lineRule="auto"/>
            </w:pPr>
          </w:p>
        </w:tc>
        <w:tc>
          <w:tcPr>
            <w:tcW w:w="3705" w:type="dxa"/>
            <w:shd w:val="clear" w:color="auto" w:fill="auto"/>
            <w:tcMar>
              <w:top w:w="100" w:type="dxa"/>
              <w:left w:w="100" w:type="dxa"/>
              <w:bottom w:w="100" w:type="dxa"/>
              <w:right w:w="100" w:type="dxa"/>
            </w:tcMar>
          </w:tcPr>
          <w:p w14:paraId="21ADA4CD" w14:textId="77777777" w:rsidR="00ED14FA" w:rsidRDefault="00ED14FA">
            <w:pPr>
              <w:widowControl w:val="0"/>
              <w:spacing w:after="0" w:line="240" w:lineRule="auto"/>
            </w:pPr>
          </w:p>
        </w:tc>
      </w:tr>
      <w:tr w:rsidR="00ED14FA" w14:paraId="7C2EA513" w14:textId="77777777">
        <w:tc>
          <w:tcPr>
            <w:tcW w:w="5580" w:type="dxa"/>
            <w:shd w:val="clear" w:color="auto" w:fill="auto"/>
            <w:tcMar>
              <w:top w:w="100" w:type="dxa"/>
              <w:left w:w="100" w:type="dxa"/>
              <w:bottom w:w="100" w:type="dxa"/>
              <w:right w:w="100" w:type="dxa"/>
            </w:tcMar>
          </w:tcPr>
          <w:p w14:paraId="6D063625" w14:textId="77777777" w:rsidR="00ED14FA" w:rsidRDefault="00551BDB">
            <w:r>
              <w:t>align with our school policies, models and other actions to support student wellbeing, learning and behaviour</w:t>
            </w:r>
          </w:p>
        </w:tc>
        <w:tc>
          <w:tcPr>
            <w:tcW w:w="4665" w:type="dxa"/>
            <w:shd w:val="clear" w:color="auto" w:fill="auto"/>
            <w:tcMar>
              <w:top w:w="100" w:type="dxa"/>
              <w:left w:w="100" w:type="dxa"/>
              <w:bottom w:w="100" w:type="dxa"/>
              <w:right w:w="100" w:type="dxa"/>
            </w:tcMar>
          </w:tcPr>
          <w:p w14:paraId="225816A7" w14:textId="77777777" w:rsidR="00ED14FA" w:rsidRDefault="00ED14FA">
            <w:pPr>
              <w:widowControl w:val="0"/>
              <w:spacing w:after="0" w:line="240" w:lineRule="auto"/>
            </w:pPr>
          </w:p>
        </w:tc>
        <w:tc>
          <w:tcPr>
            <w:tcW w:w="3705" w:type="dxa"/>
            <w:shd w:val="clear" w:color="auto" w:fill="auto"/>
            <w:tcMar>
              <w:top w:w="100" w:type="dxa"/>
              <w:left w:w="100" w:type="dxa"/>
              <w:bottom w:w="100" w:type="dxa"/>
              <w:right w:w="100" w:type="dxa"/>
            </w:tcMar>
          </w:tcPr>
          <w:p w14:paraId="2869C170" w14:textId="77777777" w:rsidR="00ED14FA" w:rsidRDefault="00ED14FA">
            <w:pPr>
              <w:widowControl w:val="0"/>
              <w:spacing w:after="0" w:line="240" w:lineRule="auto"/>
            </w:pPr>
          </w:p>
        </w:tc>
      </w:tr>
      <w:tr w:rsidR="00ED14FA" w14:paraId="6CC5B987" w14:textId="77777777">
        <w:trPr>
          <w:trHeight w:val="420"/>
        </w:trPr>
        <w:tc>
          <w:tcPr>
            <w:tcW w:w="13950" w:type="dxa"/>
            <w:gridSpan w:val="3"/>
            <w:shd w:val="clear" w:color="auto" w:fill="auto"/>
            <w:tcMar>
              <w:top w:w="100" w:type="dxa"/>
              <w:left w:w="100" w:type="dxa"/>
              <w:bottom w:w="100" w:type="dxa"/>
              <w:right w:w="100" w:type="dxa"/>
            </w:tcMar>
          </w:tcPr>
          <w:p w14:paraId="247FBD5E" w14:textId="77777777" w:rsidR="00ED14FA" w:rsidRDefault="00551BDB">
            <w:pPr>
              <w:widowControl w:val="0"/>
              <w:spacing w:after="0" w:line="240" w:lineRule="auto"/>
            </w:pPr>
            <w:r>
              <w:t xml:space="preserve">Overall comments: </w:t>
            </w:r>
          </w:p>
          <w:p w14:paraId="5390958A" w14:textId="77777777" w:rsidR="00ED14FA" w:rsidRDefault="00ED14FA">
            <w:pPr>
              <w:widowControl w:val="0"/>
              <w:spacing w:after="0" w:line="240" w:lineRule="auto"/>
            </w:pPr>
          </w:p>
        </w:tc>
      </w:tr>
    </w:tbl>
    <w:p w14:paraId="786B6D8B" w14:textId="77777777" w:rsidR="00ED14FA" w:rsidRDefault="00ED14FA"/>
    <w:tbl>
      <w:tblPr>
        <w:tblStyle w:val="a5"/>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80"/>
        <w:gridCol w:w="4665"/>
        <w:gridCol w:w="3705"/>
      </w:tblGrid>
      <w:tr w:rsidR="00ED14FA" w14:paraId="2C2B2D39" w14:textId="77777777">
        <w:trPr>
          <w:trHeight w:val="420"/>
        </w:trPr>
        <w:tc>
          <w:tcPr>
            <w:tcW w:w="13950" w:type="dxa"/>
            <w:gridSpan w:val="3"/>
            <w:shd w:val="clear" w:color="auto" w:fill="auto"/>
            <w:tcMar>
              <w:top w:w="100" w:type="dxa"/>
              <w:left w:w="100" w:type="dxa"/>
              <w:bottom w:w="100" w:type="dxa"/>
              <w:right w:w="100" w:type="dxa"/>
            </w:tcMar>
          </w:tcPr>
          <w:p w14:paraId="4C56774A" w14:textId="77777777" w:rsidR="00ED14FA" w:rsidRDefault="00551BDB">
            <w:pPr>
              <w:rPr>
                <w:b/>
              </w:rPr>
            </w:pPr>
            <w:r>
              <w:rPr>
                <w:b/>
              </w:rPr>
              <w:t xml:space="preserve">Mana enhancing and inclusive </w:t>
            </w:r>
          </w:p>
        </w:tc>
      </w:tr>
      <w:tr w:rsidR="00ED14FA" w14:paraId="3C88BBF1" w14:textId="77777777">
        <w:trPr>
          <w:trHeight w:val="420"/>
        </w:trPr>
        <w:tc>
          <w:tcPr>
            <w:tcW w:w="13950" w:type="dxa"/>
            <w:gridSpan w:val="3"/>
            <w:shd w:val="clear" w:color="auto" w:fill="auto"/>
            <w:tcMar>
              <w:top w:w="100" w:type="dxa"/>
              <w:left w:w="100" w:type="dxa"/>
              <w:bottom w:w="100" w:type="dxa"/>
              <w:right w:w="100" w:type="dxa"/>
            </w:tcMar>
          </w:tcPr>
          <w:p w14:paraId="0F72A74C" w14:textId="4FECEF3C" w:rsidR="00ED14FA" w:rsidRDefault="00551BDB">
            <w:r>
              <w:t>How does this programme, intervention or approach support us to …?</w:t>
            </w:r>
          </w:p>
        </w:tc>
      </w:tr>
      <w:tr w:rsidR="00ED14FA" w:rsidRPr="00D33A25" w14:paraId="504CA067" w14:textId="77777777">
        <w:tc>
          <w:tcPr>
            <w:tcW w:w="5580" w:type="dxa"/>
            <w:shd w:val="clear" w:color="auto" w:fill="auto"/>
            <w:tcMar>
              <w:top w:w="100" w:type="dxa"/>
              <w:left w:w="100" w:type="dxa"/>
              <w:bottom w:w="100" w:type="dxa"/>
              <w:right w:w="100" w:type="dxa"/>
            </w:tcMar>
          </w:tcPr>
          <w:p w14:paraId="649EE244" w14:textId="77777777" w:rsidR="00ED14FA" w:rsidRPr="00D33A25" w:rsidRDefault="00ED14FA" w:rsidP="00D33A25">
            <w:pPr>
              <w:spacing w:after="0"/>
              <w:rPr>
                <w:i/>
                <w:iCs/>
              </w:rPr>
            </w:pPr>
          </w:p>
        </w:tc>
        <w:tc>
          <w:tcPr>
            <w:tcW w:w="4665" w:type="dxa"/>
            <w:shd w:val="clear" w:color="auto" w:fill="auto"/>
            <w:tcMar>
              <w:top w:w="100" w:type="dxa"/>
              <w:left w:w="100" w:type="dxa"/>
              <w:bottom w:w="100" w:type="dxa"/>
              <w:right w:w="100" w:type="dxa"/>
            </w:tcMar>
          </w:tcPr>
          <w:p w14:paraId="3E5B431D" w14:textId="77777777" w:rsidR="00ED14FA" w:rsidRPr="00D33A25" w:rsidRDefault="00551BDB">
            <w:pPr>
              <w:widowControl w:val="0"/>
              <w:spacing w:after="0" w:line="240" w:lineRule="auto"/>
              <w:rPr>
                <w:i/>
                <w:iCs/>
              </w:rPr>
            </w:pPr>
            <w:r w:rsidRPr="00D33A25">
              <w:rPr>
                <w:i/>
                <w:iCs/>
              </w:rPr>
              <w:t>Discussion</w:t>
            </w:r>
          </w:p>
        </w:tc>
        <w:tc>
          <w:tcPr>
            <w:tcW w:w="3705" w:type="dxa"/>
            <w:shd w:val="clear" w:color="auto" w:fill="auto"/>
            <w:tcMar>
              <w:top w:w="100" w:type="dxa"/>
              <w:left w:w="100" w:type="dxa"/>
              <w:bottom w:w="100" w:type="dxa"/>
              <w:right w:w="100" w:type="dxa"/>
            </w:tcMar>
          </w:tcPr>
          <w:p w14:paraId="4E2A8567" w14:textId="77777777" w:rsidR="00ED14FA" w:rsidRPr="00D33A25" w:rsidRDefault="00551BDB">
            <w:pPr>
              <w:widowControl w:val="0"/>
              <w:spacing w:after="0" w:line="240" w:lineRule="auto"/>
              <w:rPr>
                <w:i/>
                <w:iCs/>
              </w:rPr>
            </w:pPr>
            <w:r w:rsidRPr="00D33A25">
              <w:rPr>
                <w:i/>
                <w:iCs/>
              </w:rPr>
              <w:t>Questions</w:t>
            </w:r>
          </w:p>
        </w:tc>
      </w:tr>
      <w:tr w:rsidR="00ED14FA" w14:paraId="39B3C8D7" w14:textId="77777777">
        <w:tc>
          <w:tcPr>
            <w:tcW w:w="5580" w:type="dxa"/>
            <w:shd w:val="clear" w:color="auto" w:fill="auto"/>
            <w:tcMar>
              <w:top w:w="100" w:type="dxa"/>
              <w:left w:w="100" w:type="dxa"/>
              <w:bottom w:w="100" w:type="dxa"/>
              <w:right w:w="100" w:type="dxa"/>
            </w:tcMar>
          </w:tcPr>
          <w:p w14:paraId="26B25D0C" w14:textId="77777777" w:rsidR="00ED14FA" w:rsidRDefault="00551BDB">
            <w:r>
              <w:t>understand learners, their whakapapa, cultural values and their experiences of school</w:t>
            </w:r>
          </w:p>
        </w:tc>
        <w:tc>
          <w:tcPr>
            <w:tcW w:w="4665" w:type="dxa"/>
            <w:shd w:val="clear" w:color="auto" w:fill="auto"/>
            <w:tcMar>
              <w:top w:w="100" w:type="dxa"/>
              <w:left w:w="100" w:type="dxa"/>
              <w:bottom w:w="100" w:type="dxa"/>
              <w:right w:w="100" w:type="dxa"/>
            </w:tcMar>
          </w:tcPr>
          <w:p w14:paraId="23A84FBB" w14:textId="77777777" w:rsidR="00ED14FA" w:rsidRDefault="00ED14FA">
            <w:pPr>
              <w:widowControl w:val="0"/>
              <w:spacing w:after="0" w:line="240" w:lineRule="auto"/>
            </w:pPr>
          </w:p>
        </w:tc>
        <w:tc>
          <w:tcPr>
            <w:tcW w:w="3705" w:type="dxa"/>
            <w:shd w:val="clear" w:color="auto" w:fill="auto"/>
            <w:tcMar>
              <w:top w:w="100" w:type="dxa"/>
              <w:left w:w="100" w:type="dxa"/>
              <w:bottom w:w="100" w:type="dxa"/>
              <w:right w:w="100" w:type="dxa"/>
            </w:tcMar>
          </w:tcPr>
          <w:p w14:paraId="0B077F85" w14:textId="77777777" w:rsidR="00ED14FA" w:rsidRDefault="00ED14FA">
            <w:pPr>
              <w:widowControl w:val="0"/>
              <w:spacing w:after="0" w:line="240" w:lineRule="auto"/>
            </w:pPr>
          </w:p>
        </w:tc>
      </w:tr>
      <w:tr w:rsidR="00ED14FA" w14:paraId="7D13135A" w14:textId="77777777">
        <w:tc>
          <w:tcPr>
            <w:tcW w:w="5580" w:type="dxa"/>
            <w:shd w:val="clear" w:color="auto" w:fill="auto"/>
            <w:tcMar>
              <w:top w:w="100" w:type="dxa"/>
              <w:left w:w="100" w:type="dxa"/>
              <w:bottom w:w="100" w:type="dxa"/>
              <w:right w:w="100" w:type="dxa"/>
            </w:tcMar>
          </w:tcPr>
          <w:p w14:paraId="412CAA6F" w14:textId="77777777" w:rsidR="00ED14FA" w:rsidRDefault="00551BDB">
            <w:r>
              <w:t xml:space="preserve">build cultural pride and identities to enhance the mana and wellbeing of </w:t>
            </w:r>
            <w:proofErr w:type="spellStart"/>
            <w:r>
              <w:t>ākonga</w:t>
            </w:r>
            <w:proofErr w:type="spellEnd"/>
            <w:r>
              <w:t xml:space="preserve">, </w:t>
            </w:r>
            <w:proofErr w:type="spellStart"/>
            <w:r>
              <w:t>whānau</w:t>
            </w:r>
            <w:proofErr w:type="spellEnd"/>
            <w:r>
              <w:t xml:space="preserve"> and the community </w:t>
            </w:r>
          </w:p>
        </w:tc>
        <w:tc>
          <w:tcPr>
            <w:tcW w:w="4665" w:type="dxa"/>
            <w:shd w:val="clear" w:color="auto" w:fill="auto"/>
            <w:tcMar>
              <w:top w:w="100" w:type="dxa"/>
              <w:left w:w="100" w:type="dxa"/>
              <w:bottom w:w="100" w:type="dxa"/>
              <w:right w:w="100" w:type="dxa"/>
            </w:tcMar>
          </w:tcPr>
          <w:p w14:paraId="6993455B" w14:textId="77777777" w:rsidR="00ED14FA" w:rsidRDefault="00ED14FA">
            <w:pPr>
              <w:widowControl w:val="0"/>
              <w:spacing w:after="0" w:line="240" w:lineRule="auto"/>
            </w:pPr>
          </w:p>
        </w:tc>
        <w:tc>
          <w:tcPr>
            <w:tcW w:w="3705" w:type="dxa"/>
            <w:shd w:val="clear" w:color="auto" w:fill="auto"/>
            <w:tcMar>
              <w:top w:w="100" w:type="dxa"/>
              <w:left w:w="100" w:type="dxa"/>
              <w:bottom w:w="100" w:type="dxa"/>
              <w:right w:w="100" w:type="dxa"/>
            </w:tcMar>
          </w:tcPr>
          <w:p w14:paraId="51D89683" w14:textId="77777777" w:rsidR="00ED14FA" w:rsidRDefault="00ED14FA">
            <w:pPr>
              <w:widowControl w:val="0"/>
              <w:spacing w:after="0" w:line="240" w:lineRule="auto"/>
            </w:pPr>
          </w:p>
        </w:tc>
      </w:tr>
      <w:tr w:rsidR="00ED14FA" w14:paraId="0950492E" w14:textId="77777777">
        <w:tc>
          <w:tcPr>
            <w:tcW w:w="5580" w:type="dxa"/>
            <w:shd w:val="clear" w:color="auto" w:fill="auto"/>
            <w:tcMar>
              <w:top w:w="100" w:type="dxa"/>
              <w:left w:w="100" w:type="dxa"/>
              <w:bottom w:w="100" w:type="dxa"/>
              <w:right w:w="100" w:type="dxa"/>
            </w:tcMar>
          </w:tcPr>
          <w:p w14:paraId="5FDA55E2" w14:textId="77777777" w:rsidR="00ED14FA" w:rsidRDefault="00551BDB">
            <w:r>
              <w:t>promote respect for diversity and actively challenge behaviours such as racism, ableism, and discrimination against people of diverse sexualities and gender identities</w:t>
            </w:r>
          </w:p>
        </w:tc>
        <w:tc>
          <w:tcPr>
            <w:tcW w:w="4665" w:type="dxa"/>
            <w:shd w:val="clear" w:color="auto" w:fill="auto"/>
            <w:tcMar>
              <w:top w:w="100" w:type="dxa"/>
              <w:left w:w="100" w:type="dxa"/>
              <w:bottom w:w="100" w:type="dxa"/>
              <w:right w:w="100" w:type="dxa"/>
            </w:tcMar>
          </w:tcPr>
          <w:p w14:paraId="561DB869" w14:textId="77777777" w:rsidR="00ED14FA" w:rsidRDefault="00ED14FA">
            <w:pPr>
              <w:widowControl w:val="0"/>
              <w:spacing w:after="0" w:line="240" w:lineRule="auto"/>
            </w:pPr>
          </w:p>
        </w:tc>
        <w:tc>
          <w:tcPr>
            <w:tcW w:w="3705" w:type="dxa"/>
            <w:shd w:val="clear" w:color="auto" w:fill="auto"/>
            <w:tcMar>
              <w:top w:w="100" w:type="dxa"/>
              <w:left w:w="100" w:type="dxa"/>
              <w:bottom w:w="100" w:type="dxa"/>
              <w:right w:w="100" w:type="dxa"/>
            </w:tcMar>
          </w:tcPr>
          <w:p w14:paraId="4D3870E8" w14:textId="77777777" w:rsidR="00ED14FA" w:rsidRDefault="00ED14FA">
            <w:pPr>
              <w:widowControl w:val="0"/>
              <w:spacing w:after="0" w:line="240" w:lineRule="auto"/>
            </w:pPr>
          </w:p>
        </w:tc>
      </w:tr>
      <w:tr w:rsidR="00ED14FA" w14:paraId="103B08A8" w14:textId="77777777">
        <w:tc>
          <w:tcPr>
            <w:tcW w:w="5580" w:type="dxa"/>
            <w:shd w:val="clear" w:color="auto" w:fill="auto"/>
            <w:tcMar>
              <w:top w:w="100" w:type="dxa"/>
              <w:left w:w="100" w:type="dxa"/>
              <w:bottom w:w="100" w:type="dxa"/>
              <w:right w:w="100" w:type="dxa"/>
            </w:tcMar>
          </w:tcPr>
          <w:p w14:paraId="68141578" w14:textId="77777777" w:rsidR="00ED14FA" w:rsidRDefault="00551BDB">
            <w:pPr>
              <w:rPr>
                <w:b/>
              </w:rPr>
            </w:pPr>
            <w:r>
              <w:t>provide a range of options and choices to support learner diversity (not one-size fits all)</w:t>
            </w:r>
          </w:p>
        </w:tc>
        <w:tc>
          <w:tcPr>
            <w:tcW w:w="4665" w:type="dxa"/>
            <w:shd w:val="clear" w:color="auto" w:fill="auto"/>
            <w:tcMar>
              <w:top w:w="100" w:type="dxa"/>
              <w:left w:w="100" w:type="dxa"/>
              <w:bottom w:w="100" w:type="dxa"/>
              <w:right w:w="100" w:type="dxa"/>
            </w:tcMar>
          </w:tcPr>
          <w:p w14:paraId="6588796E" w14:textId="77777777" w:rsidR="00ED14FA" w:rsidRDefault="00ED14FA">
            <w:pPr>
              <w:widowControl w:val="0"/>
              <w:spacing w:after="0" w:line="240" w:lineRule="auto"/>
            </w:pPr>
          </w:p>
        </w:tc>
        <w:tc>
          <w:tcPr>
            <w:tcW w:w="3705" w:type="dxa"/>
            <w:shd w:val="clear" w:color="auto" w:fill="auto"/>
            <w:tcMar>
              <w:top w:w="100" w:type="dxa"/>
              <w:left w:w="100" w:type="dxa"/>
              <w:bottom w:w="100" w:type="dxa"/>
              <w:right w:w="100" w:type="dxa"/>
            </w:tcMar>
          </w:tcPr>
          <w:p w14:paraId="3FA74CD3" w14:textId="77777777" w:rsidR="00ED14FA" w:rsidRDefault="00ED14FA">
            <w:pPr>
              <w:widowControl w:val="0"/>
              <w:spacing w:after="0" w:line="240" w:lineRule="auto"/>
            </w:pPr>
          </w:p>
        </w:tc>
      </w:tr>
      <w:tr w:rsidR="00ED14FA" w14:paraId="12179207" w14:textId="77777777">
        <w:trPr>
          <w:trHeight w:val="420"/>
        </w:trPr>
        <w:tc>
          <w:tcPr>
            <w:tcW w:w="13950" w:type="dxa"/>
            <w:gridSpan w:val="3"/>
            <w:shd w:val="clear" w:color="auto" w:fill="auto"/>
            <w:tcMar>
              <w:top w:w="100" w:type="dxa"/>
              <w:left w:w="100" w:type="dxa"/>
              <w:bottom w:w="100" w:type="dxa"/>
              <w:right w:w="100" w:type="dxa"/>
            </w:tcMar>
          </w:tcPr>
          <w:p w14:paraId="43C7CBE1" w14:textId="77777777" w:rsidR="00ED14FA" w:rsidRDefault="00551BDB">
            <w:pPr>
              <w:widowControl w:val="0"/>
              <w:spacing w:after="0" w:line="240" w:lineRule="auto"/>
            </w:pPr>
            <w:r>
              <w:t xml:space="preserve">Overall comments: </w:t>
            </w:r>
          </w:p>
          <w:p w14:paraId="62E54F14" w14:textId="77777777" w:rsidR="00ED14FA" w:rsidRDefault="00ED14FA">
            <w:pPr>
              <w:widowControl w:val="0"/>
              <w:spacing w:after="0" w:line="240" w:lineRule="auto"/>
            </w:pPr>
          </w:p>
        </w:tc>
      </w:tr>
    </w:tbl>
    <w:p w14:paraId="2D49CF44" w14:textId="77777777" w:rsidR="00ED14FA" w:rsidRDefault="00ED14FA"/>
    <w:tbl>
      <w:tblPr>
        <w:tblStyle w:val="a6"/>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80"/>
        <w:gridCol w:w="4665"/>
        <w:gridCol w:w="3705"/>
      </w:tblGrid>
      <w:tr w:rsidR="00ED14FA" w14:paraId="58E5D025" w14:textId="77777777">
        <w:trPr>
          <w:trHeight w:val="420"/>
        </w:trPr>
        <w:tc>
          <w:tcPr>
            <w:tcW w:w="13950" w:type="dxa"/>
            <w:gridSpan w:val="3"/>
            <w:shd w:val="clear" w:color="auto" w:fill="auto"/>
            <w:tcMar>
              <w:top w:w="100" w:type="dxa"/>
              <w:left w:w="100" w:type="dxa"/>
              <w:bottom w:w="100" w:type="dxa"/>
              <w:right w:w="100" w:type="dxa"/>
            </w:tcMar>
          </w:tcPr>
          <w:p w14:paraId="03A12A70" w14:textId="77777777" w:rsidR="00ED14FA" w:rsidRDefault="00551BDB">
            <w:pPr>
              <w:rPr>
                <w:b/>
              </w:rPr>
            </w:pPr>
            <w:r>
              <w:rPr>
                <w:b/>
              </w:rPr>
              <w:t xml:space="preserve">Engages students, </w:t>
            </w:r>
            <w:proofErr w:type="spellStart"/>
            <w:r>
              <w:rPr>
                <w:b/>
              </w:rPr>
              <w:t>whānau</w:t>
            </w:r>
            <w:proofErr w:type="spellEnd"/>
            <w:r>
              <w:rPr>
                <w:b/>
              </w:rPr>
              <w:t xml:space="preserve"> and community as partners </w:t>
            </w:r>
          </w:p>
        </w:tc>
      </w:tr>
      <w:tr w:rsidR="00ED14FA" w14:paraId="54F5239C" w14:textId="77777777">
        <w:trPr>
          <w:trHeight w:val="420"/>
        </w:trPr>
        <w:tc>
          <w:tcPr>
            <w:tcW w:w="13950" w:type="dxa"/>
            <w:gridSpan w:val="3"/>
            <w:shd w:val="clear" w:color="auto" w:fill="auto"/>
            <w:tcMar>
              <w:top w:w="100" w:type="dxa"/>
              <w:left w:w="100" w:type="dxa"/>
              <w:bottom w:w="100" w:type="dxa"/>
              <w:right w:w="100" w:type="dxa"/>
            </w:tcMar>
          </w:tcPr>
          <w:p w14:paraId="036F03E5" w14:textId="4FA2B593" w:rsidR="00ED14FA" w:rsidRDefault="00551BDB">
            <w:r>
              <w:t>How does this programme, intervention or approach support us to …?</w:t>
            </w:r>
          </w:p>
        </w:tc>
      </w:tr>
      <w:tr w:rsidR="00ED14FA" w:rsidRPr="00D33A25" w14:paraId="2C0ADF6B" w14:textId="77777777">
        <w:tc>
          <w:tcPr>
            <w:tcW w:w="5580" w:type="dxa"/>
            <w:shd w:val="clear" w:color="auto" w:fill="auto"/>
            <w:tcMar>
              <w:top w:w="100" w:type="dxa"/>
              <w:left w:w="100" w:type="dxa"/>
              <w:bottom w:w="100" w:type="dxa"/>
              <w:right w:w="100" w:type="dxa"/>
            </w:tcMar>
          </w:tcPr>
          <w:p w14:paraId="5B63F315" w14:textId="77777777" w:rsidR="00ED14FA" w:rsidRPr="00D33A25" w:rsidRDefault="00ED14FA" w:rsidP="00D33A25">
            <w:pPr>
              <w:spacing w:after="0"/>
              <w:rPr>
                <w:i/>
                <w:iCs/>
              </w:rPr>
            </w:pPr>
          </w:p>
        </w:tc>
        <w:tc>
          <w:tcPr>
            <w:tcW w:w="4665" w:type="dxa"/>
            <w:shd w:val="clear" w:color="auto" w:fill="auto"/>
            <w:tcMar>
              <w:top w:w="100" w:type="dxa"/>
              <w:left w:w="100" w:type="dxa"/>
              <w:bottom w:w="100" w:type="dxa"/>
              <w:right w:w="100" w:type="dxa"/>
            </w:tcMar>
          </w:tcPr>
          <w:p w14:paraId="24715D8C" w14:textId="77777777" w:rsidR="00ED14FA" w:rsidRPr="00D33A25" w:rsidRDefault="00551BDB">
            <w:pPr>
              <w:widowControl w:val="0"/>
              <w:spacing w:after="0" w:line="240" w:lineRule="auto"/>
              <w:rPr>
                <w:i/>
                <w:iCs/>
              </w:rPr>
            </w:pPr>
            <w:r w:rsidRPr="00D33A25">
              <w:rPr>
                <w:i/>
                <w:iCs/>
              </w:rPr>
              <w:t>Discussion</w:t>
            </w:r>
          </w:p>
        </w:tc>
        <w:tc>
          <w:tcPr>
            <w:tcW w:w="3705" w:type="dxa"/>
            <w:shd w:val="clear" w:color="auto" w:fill="auto"/>
            <w:tcMar>
              <w:top w:w="100" w:type="dxa"/>
              <w:left w:w="100" w:type="dxa"/>
              <w:bottom w:w="100" w:type="dxa"/>
              <w:right w:w="100" w:type="dxa"/>
            </w:tcMar>
          </w:tcPr>
          <w:p w14:paraId="2C1E936F" w14:textId="77777777" w:rsidR="00ED14FA" w:rsidRPr="00D33A25" w:rsidRDefault="00551BDB">
            <w:pPr>
              <w:widowControl w:val="0"/>
              <w:spacing w:after="0" w:line="240" w:lineRule="auto"/>
              <w:rPr>
                <w:i/>
                <w:iCs/>
              </w:rPr>
            </w:pPr>
            <w:r w:rsidRPr="00D33A25">
              <w:rPr>
                <w:i/>
                <w:iCs/>
              </w:rPr>
              <w:t>Questions</w:t>
            </w:r>
          </w:p>
        </w:tc>
      </w:tr>
      <w:tr w:rsidR="00ED14FA" w14:paraId="1573998A" w14:textId="77777777">
        <w:tc>
          <w:tcPr>
            <w:tcW w:w="5580" w:type="dxa"/>
            <w:shd w:val="clear" w:color="auto" w:fill="auto"/>
            <w:tcMar>
              <w:top w:w="100" w:type="dxa"/>
              <w:left w:w="100" w:type="dxa"/>
              <w:bottom w:w="100" w:type="dxa"/>
              <w:right w:w="100" w:type="dxa"/>
            </w:tcMar>
          </w:tcPr>
          <w:p w14:paraId="3829DA66" w14:textId="77777777" w:rsidR="00ED14FA" w:rsidRDefault="00551BDB">
            <w:r>
              <w:t xml:space="preserve">partner and build a shared understanding with our students, teachers, </w:t>
            </w:r>
            <w:proofErr w:type="spellStart"/>
            <w:r>
              <w:t>whānau</w:t>
            </w:r>
            <w:proofErr w:type="spellEnd"/>
            <w:r>
              <w:t>, and the community</w:t>
            </w:r>
          </w:p>
        </w:tc>
        <w:tc>
          <w:tcPr>
            <w:tcW w:w="4665" w:type="dxa"/>
            <w:shd w:val="clear" w:color="auto" w:fill="auto"/>
            <w:tcMar>
              <w:top w:w="100" w:type="dxa"/>
              <w:left w:w="100" w:type="dxa"/>
              <w:bottom w:w="100" w:type="dxa"/>
              <w:right w:w="100" w:type="dxa"/>
            </w:tcMar>
          </w:tcPr>
          <w:p w14:paraId="38AC3C51" w14:textId="77777777" w:rsidR="00ED14FA" w:rsidRDefault="00ED14FA">
            <w:pPr>
              <w:widowControl w:val="0"/>
              <w:spacing w:after="0" w:line="240" w:lineRule="auto"/>
            </w:pPr>
          </w:p>
        </w:tc>
        <w:tc>
          <w:tcPr>
            <w:tcW w:w="3705" w:type="dxa"/>
            <w:shd w:val="clear" w:color="auto" w:fill="auto"/>
            <w:tcMar>
              <w:top w:w="100" w:type="dxa"/>
              <w:left w:w="100" w:type="dxa"/>
              <w:bottom w:w="100" w:type="dxa"/>
              <w:right w:w="100" w:type="dxa"/>
            </w:tcMar>
          </w:tcPr>
          <w:p w14:paraId="4292D148" w14:textId="77777777" w:rsidR="00ED14FA" w:rsidRDefault="00ED14FA">
            <w:pPr>
              <w:widowControl w:val="0"/>
              <w:spacing w:after="0" w:line="240" w:lineRule="auto"/>
            </w:pPr>
          </w:p>
        </w:tc>
      </w:tr>
      <w:tr w:rsidR="00ED14FA" w14:paraId="1E042FF3" w14:textId="77777777">
        <w:tc>
          <w:tcPr>
            <w:tcW w:w="5580" w:type="dxa"/>
            <w:shd w:val="clear" w:color="auto" w:fill="auto"/>
            <w:tcMar>
              <w:top w:w="100" w:type="dxa"/>
              <w:left w:w="100" w:type="dxa"/>
              <w:bottom w:w="100" w:type="dxa"/>
              <w:right w:w="100" w:type="dxa"/>
            </w:tcMar>
          </w:tcPr>
          <w:p w14:paraId="0ED60992" w14:textId="77777777" w:rsidR="00ED14FA" w:rsidRDefault="00551BDB">
            <w:r>
              <w:t xml:space="preserve">draw on student, </w:t>
            </w:r>
            <w:proofErr w:type="spellStart"/>
            <w:r>
              <w:t>whānau</w:t>
            </w:r>
            <w:proofErr w:type="spellEnd"/>
            <w:r>
              <w:t xml:space="preserve"> and local community strengths and resources to plan solutions and maintain relationships</w:t>
            </w:r>
          </w:p>
        </w:tc>
        <w:tc>
          <w:tcPr>
            <w:tcW w:w="4665" w:type="dxa"/>
            <w:shd w:val="clear" w:color="auto" w:fill="auto"/>
            <w:tcMar>
              <w:top w:w="100" w:type="dxa"/>
              <w:left w:w="100" w:type="dxa"/>
              <w:bottom w:w="100" w:type="dxa"/>
              <w:right w:w="100" w:type="dxa"/>
            </w:tcMar>
          </w:tcPr>
          <w:p w14:paraId="4439CFA0" w14:textId="77777777" w:rsidR="00ED14FA" w:rsidRDefault="00ED14FA">
            <w:pPr>
              <w:widowControl w:val="0"/>
              <w:spacing w:after="0" w:line="240" w:lineRule="auto"/>
            </w:pPr>
          </w:p>
        </w:tc>
        <w:tc>
          <w:tcPr>
            <w:tcW w:w="3705" w:type="dxa"/>
            <w:shd w:val="clear" w:color="auto" w:fill="auto"/>
            <w:tcMar>
              <w:top w:w="100" w:type="dxa"/>
              <w:left w:w="100" w:type="dxa"/>
              <w:bottom w:w="100" w:type="dxa"/>
              <w:right w:w="100" w:type="dxa"/>
            </w:tcMar>
          </w:tcPr>
          <w:p w14:paraId="78DEFFB1" w14:textId="77777777" w:rsidR="00ED14FA" w:rsidRDefault="00ED14FA">
            <w:pPr>
              <w:widowControl w:val="0"/>
              <w:spacing w:after="0" w:line="240" w:lineRule="auto"/>
            </w:pPr>
          </w:p>
        </w:tc>
      </w:tr>
      <w:tr w:rsidR="00ED14FA" w14:paraId="1461C1F4" w14:textId="77777777">
        <w:tc>
          <w:tcPr>
            <w:tcW w:w="5580" w:type="dxa"/>
            <w:shd w:val="clear" w:color="auto" w:fill="auto"/>
            <w:tcMar>
              <w:top w:w="100" w:type="dxa"/>
              <w:left w:w="100" w:type="dxa"/>
              <w:bottom w:w="100" w:type="dxa"/>
              <w:right w:w="100" w:type="dxa"/>
            </w:tcMar>
          </w:tcPr>
          <w:p w14:paraId="21B0407D" w14:textId="77777777" w:rsidR="00ED14FA" w:rsidRDefault="00551BDB">
            <w:r>
              <w:t xml:space="preserve">provide a range of meaningful ways to actively engage </w:t>
            </w:r>
            <w:proofErr w:type="spellStart"/>
            <w:r>
              <w:t>whānau</w:t>
            </w:r>
            <w:proofErr w:type="spellEnd"/>
            <w:r>
              <w:rPr>
                <w:color w:val="980000"/>
              </w:rPr>
              <w:t xml:space="preserve"> </w:t>
            </w:r>
            <w:r>
              <w:t>in the programme.</w:t>
            </w:r>
          </w:p>
        </w:tc>
        <w:tc>
          <w:tcPr>
            <w:tcW w:w="4665" w:type="dxa"/>
            <w:shd w:val="clear" w:color="auto" w:fill="auto"/>
            <w:tcMar>
              <w:top w:w="100" w:type="dxa"/>
              <w:left w:w="100" w:type="dxa"/>
              <w:bottom w:w="100" w:type="dxa"/>
              <w:right w:w="100" w:type="dxa"/>
            </w:tcMar>
          </w:tcPr>
          <w:p w14:paraId="01A6D2A1" w14:textId="77777777" w:rsidR="00ED14FA" w:rsidRDefault="00ED14FA">
            <w:pPr>
              <w:widowControl w:val="0"/>
              <w:spacing w:after="0" w:line="240" w:lineRule="auto"/>
            </w:pPr>
          </w:p>
        </w:tc>
        <w:tc>
          <w:tcPr>
            <w:tcW w:w="3705" w:type="dxa"/>
            <w:shd w:val="clear" w:color="auto" w:fill="auto"/>
            <w:tcMar>
              <w:top w:w="100" w:type="dxa"/>
              <w:left w:w="100" w:type="dxa"/>
              <w:bottom w:w="100" w:type="dxa"/>
              <w:right w:w="100" w:type="dxa"/>
            </w:tcMar>
          </w:tcPr>
          <w:p w14:paraId="77EB2E72" w14:textId="77777777" w:rsidR="00ED14FA" w:rsidRDefault="00ED14FA">
            <w:pPr>
              <w:widowControl w:val="0"/>
              <w:spacing w:after="0" w:line="240" w:lineRule="auto"/>
            </w:pPr>
          </w:p>
        </w:tc>
      </w:tr>
      <w:tr w:rsidR="00ED14FA" w14:paraId="0B4AEEB2" w14:textId="77777777">
        <w:trPr>
          <w:trHeight w:val="420"/>
        </w:trPr>
        <w:tc>
          <w:tcPr>
            <w:tcW w:w="13950" w:type="dxa"/>
            <w:gridSpan w:val="3"/>
            <w:shd w:val="clear" w:color="auto" w:fill="auto"/>
            <w:tcMar>
              <w:top w:w="100" w:type="dxa"/>
              <w:left w:w="100" w:type="dxa"/>
              <w:bottom w:w="100" w:type="dxa"/>
              <w:right w:w="100" w:type="dxa"/>
            </w:tcMar>
          </w:tcPr>
          <w:p w14:paraId="055A7A4C" w14:textId="77777777" w:rsidR="00ED14FA" w:rsidRDefault="00551BDB">
            <w:pPr>
              <w:widowControl w:val="0"/>
              <w:spacing w:after="0" w:line="240" w:lineRule="auto"/>
            </w:pPr>
            <w:r>
              <w:t xml:space="preserve">Overall comments: </w:t>
            </w:r>
          </w:p>
          <w:p w14:paraId="7B12621D" w14:textId="77777777" w:rsidR="00ED14FA" w:rsidRDefault="00ED14FA">
            <w:pPr>
              <w:widowControl w:val="0"/>
              <w:spacing w:after="0" w:line="240" w:lineRule="auto"/>
            </w:pPr>
          </w:p>
        </w:tc>
      </w:tr>
    </w:tbl>
    <w:p w14:paraId="54B3D564" w14:textId="77777777" w:rsidR="00ED14FA" w:rsidRDefault="00ED14FA"/>
    <w:p w14:paraId="120E360C" w14:textId="77777777" w:rsidR="00ED14FA" w:rsidRDefault="00551BDB">
      <w:pPr>
        <w:pStyle w:val="Heading2"/>
      </w:pPr>
      <w:bookmarkStart w:id="6" w:name="_n3kpdh4oafp0" w:colFirst="0" w:colLast="0"/>
      <w:bookmarkEnd w:id="6"/>
      <w:r>
        <w:t>What have we learned?</w:t>
      </w:r>
    </w:p>
    <w:p w14:paraId="463C203C" w14:textId="77777777" w:rsidR="00ED14FA" w:rsidRDefault="00551BDB">
      <w:r>
        <w:t xml:space="preserve">If the programme, intervention or approach you are considering meets these criteria well enough to satisfy your needs, then continue with the next focus area.  If there are gaps, discuss if and how you can fill these gaps, before you continue with the next focus area. </w:t>
      </w:r>
    </w:p>
    <w:tbl>
      <w:tblPr>
        <w:tblStyle w:val="a7"/>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8"/>
      </w:tblGrid>
      <w:tr w:rsidR="00ED14FA" w14:paraId="35950745" w14:textId="77777777">
        <w:tc>
          <w:tcPr>
            <w:tcW w:w="13958" w:type="dxa"/>
            <w:shd w:val="clear" w:color="auto" w:fill="auto"/>
            <w:tcMar>
              <w:top w:w="100" w:type="dxa"/>
              <w:left w:w="100" w:type="dxa"/>
              <w:bottom w:w="100" w:type="dxa"/>
              <w:right w:w="100" w:type="dxa"/>
            </w:tcMar>
          </w:tcPr>
          <w:p w14:paraId="0BAD6847" w14:textId="77777777" w:rsidR="00ED14FA" w:rsidRDefault="00551BDB">
            <w:pPr>
              <w:rPr>
                <w:b/>
              </w:rPr>
            </w:pPr>
            <w:r>
              <w:rPr>
                <w:b/>
              </w:rPr>
              <w:t xml:space="preserve">What will we need to do? </w:t>
            </w:r>
          </w:p>
          <w:p w14:paraId="16863467" w14:textId="77777777" w:rsidR="00ED14FA" w:rsidRDefault="00ED14FA">
            <w:pPr>
              <w:rPr>
                <w:b/>
              </w:rPr>
            </w:pPr>
          </w:p>
        </w:tc>
      </w:tr>
    </w:tbl>
    <w:p w14:paraId="3144B038" w14:textId="77777777" w:rsidR="00ED14FA" w:rsidRDefault="00ED14FA"/>
    <w:p w14:paraId="775E4851" w14:textId="77777777" w:rsidR="00D33A25" w:rsidRDefault="00D33A25">
      <w:pPr>
        <w:rPr>
          <w:b/>
          <w:sz w:val="32"/>
          <w:szCs w:val="32"/>
        </w:rPr>
      </w:pPr>
      <w:bookmarkStart w:id="7" w:name="_bni1o8nwx3m5" w:colFirst="0" w:colLast="0"/>
      <w:bookmarkEnd w:id="7"/>
      <w:r>
        <w:br w:type="page"/>
      </w:r>
    </w:p>
    <w:p w14:paraId="33291921" w14:textId="2DFA5366" w:rsidR="00ED14FA" w:rsidRDefault="00551BDB">
      <w:pPr>
        <w:pStyle w:val="Heading1"/>
      </w:pPr>
      <w:r>
        <w:t>Mahi, Practice</w:t>
      </w:r>
      <w:r>
        <w:rPr>
          <w:noProof/>
        </w:rPr>
        <w:drawing>
          <wp:anchor distT="114300" distB="114300" distL="114300" distR="114300" simplePos="0" relativeHeight="251660288" behindDoc="0" locked="0" layoutInCell="1" hidden="0" allowOverlap="1" wp14:anchorId="04EF55E4" wp14:editId="6CBEC3F2">
            <wp:simplePos x="0" y="0"/>
            <wp:positionH relativeFrom="column">
              <wp:posOffset>2876550</wp:posOffset>
            </wp:positionH>
            <wp:positionV relativeFrom="paragraph">
              <wp:posOffset>370241</wp:posOffset>
            </wp:positionV>
            <wp:extent cx="5731200" cy="1117600"/>
            <wp:effectExtent l="0" t="0" r="0" b="0"/>
            <wp:wrapSquare wrapText="bothSides" distT="114300" distB="114300" distL="114300" distR="114300"/>
            <wp:docPr id="2"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1"/>
                    <a:srcRect/>
                    <a:stretch>
                      <a:fillRect/>
                    </a:stretch>
                  </pic:blipFill>
                  <pic:spPr>
                    <a:xfrm>
                      <a:off x="0" y="0"/>
                      <a:ext cx="5731200" cy="1117600"/>
                    </a:xfrm>
                    <a:prstGeom prst="rect">
                      <a:avLst/>
                    </a:prstGeom>
                    <a:ln/>
                  </pic:spPr>
                </pic:pic>
              </a:graphicData>
            </a:graphic>
          </wp:anchor>
        </w:drawing>
      </w:r>
    </w:p>
    <w:p w14:paraId="4AB5D716" w14:textId="77777777" w:rsidR="00ED14FA" w:rsidRDefault="00551BDB">
      <w:r>
        <w:t xml:space="preserve">Me </w:t>
      </w:r>
      <w:proofErr w:type="spellStart"/>
      <w:r>
        <w:t>mahitahi</w:t>
      </w:r>
      <w:proofErr w:type="spellEnd"/>
      <w:r>
        <w:t xml:space="preserve"> </w:t>
      </w:r>
      <w:proofErr w:type="spellStart"/>
      <w:r>
        <w:t>tātou</w:t>
      </w:r>
      <w:proofErr w:type="spellEnd"/>
      <w:r>
        <w:t xml:space="preserve"> </w:t>
      </w:r>
      <w:proofErr w:type="spellStart"/>
      <w:r>
        <w:t>mō</w:t>
      </w:r>
      <w:proofErr w:type="spellEnd"/>
      <w:r>
        <w:t xml:space="preserve"> </w:t>
      </w:r>
      <w:proofErr w:type="spellStart"/>
      <w:r>
        <w:t>te</w:t>
      </w:r>
      <w:proofErr w:type="spellEnd"/>
      <w:r>
        <w:t xml:space="preserve"> </w:t>
      </w:r>
      <w:proofErr w:type="spellStart"/>
      <w:r>
        <w:t>oranga</w:t>
      </w:r>
      <w:proofErr w:type="spellEnd"/>
      <w:r>
        <w:t xml:space="preserve"> o </w:t>
      </w:r>
      <w:proofErr w:type="spellStart"/>
      <w:r>
        <w:t>te</w:t>
      </w:r>
      <w:proofErr w:type="spellEnd"/>
      <w:r>
        <w:t xml:space="preserve"> </w:t>
      </w:r>
      <w:proofErr w:type="spellStart"/>
      <w:r>
        <w:t>katoa</w:t>
      </w:r>
      <w:proofErr w:type="spellEnd"/>
    </w:p>
    <w:p w14:paraId="3D094780" w14:textId="77777777" w:rsidR="00ED14FA" w:rsidRDefault="00551BDB">
      <w:r>
        <w:t>We should work together for the wellbeing of everyone</w:t>
      </w:r>
    </w:p>
    <w:p w14:paraId="2808D18B" w14:textId="77777777" w:rsidR="00ED14FA" w:rsidRDefault="00551BDB">
      <w:pPr>
        <w:pStyle w:val="Heading2"/>
      </w:pPr>
      <w:bookmarkStart w:id="8" w:name="_6w7ufkdcxdvm" w:colFirst="0" w:colLast="0"/>
      <w:bookmarkEnd w:id="8"/>
      <w:r>
        <w:t>Guiding questions</w:t>
      </w:r>
    </w:p>
    <w:p w14:paraId="755B8561" w14:textId="77777777" w:rsidR="00ED14FA" w:rsidRDefault="00551BDB">
      <w:r>
        <w:t>As you read through the criteria and descriptions below, use the suggested question stems to guide your investigation and discussion.</w:t>
      </w:r>
    </w:p>
    <w:tbl>
      <w:tblPr>
        <w:tblStyle w:val="a8"/>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80"/>
        <w:gridCol w:w="4665"/>
        <w:gridCol w:w="3705"/>
      </w:tblGrid>
      <w:tr w:rsidR="00ED14FA" w14:paraId="7902CF81" w14:textId="77777777">
        <w:trPr>
          <w:trHeight w:val="420"/>
        </w:trPr>
        <w:tc>
          <w:tcPr>
            <w:tcW w:w="13950" w:type="dxa"/>
            <w:gridSpan w:val="3"/>
            <w:shd w:val="clear" w:color="auto" w:fill="auto"/>
            <w:tcMar>
              <w:top w:w="100" w:type="dxa"/>
              <w:left w:w="100" w:type="dxa"/>
              <w:bottom w:w="100" w:type="dxa"/>
              <w:right w:w="100" w:type="dxa"/>
            </w:tcMar>
          </w:tcPr>
          <w:p w14:paraId="5318C9CE" w14:textId="77777777" w:rsidR="00ED14FA" w:rsidRDefault="00551BDB">
            <w:pPr>
              <w:rPr>
                <w:b/>
              </w:rPr>
            </w:pPr>
            <w:r>
              <w:rPr>
                <w:b/>
              </w:rPr>
              <w:t>Sustainable in your school</w:t>
            </w:r>
          </w:p>
        </w:tc>
      </w:tr>
      <w:tr w:rsidR="00ED14FA" w14:paraId="498DA4AF" w14:textId="77777777">
        <w:trPr>
          <w:trHeight w:val="420"/>
        </w:trPr>
        <w:tc>
          <w:tcPr>
            <w:tcW w:w="13950" w:type="dxa"/>
            <w:gridSpan w:val="3"/>
            <w:shd w:val="clear" w:color="auto" w:fill="auto"/>
            <w:tcMar>
              <w:top w:w="100" w:type="dxa"/>
              <w:left w:w="100" w:type="dxa"/>
              <w:bottom w:w="100" w:type="dxa"/>
              <w:right w:w="100" w:type="dxa"/>
            </w:tcMar>
          </w:tcPr>
          <w:p w14:paraId="7BDF88BD" w14:textId="3A7EF30C" w:rsidR="00ED14FA" w:rsidRDefault="00551BDB">
            <w:pPr>
              <w:rPr>
                <w:color w:val="FF0000"/>
              </w:rPr>
            </w:pPr>
            <w:r>
              <w:t>Does this programme, intervention or approach …?</w:t>
            </w:r>
          </w:p>
        </w:tc>
      </w:tr>
      <w:tr w:rsidR="00ED14FA" w14:paraId="0EAC132F" w14:textId="77777777" w:rsidTr="0049241B">
        <w:trPr>
          <w:trHeight w:val="338"/>
        </w:trPr>
        <w:tc>
          <w:tcPr>
            <w:tcW w:w="5580" w:type="dxa"/>
            <w:shd w:val="clear" w:color="auto" w:fill="auto"/>
            <w:tcMar>
              <w:top w:w="100" w:type="dxa"/>
              <w:left w:w="100" w:type="dxa"/>
              <w:bottom w:w="100" w:type="dxa"/>
              <w:right w:w="100" w:type="dxa"/>
            </w:tcMar>
          </w:tcPr>
          <w:p w14:paraId="59F3A850" w14:textId="06EBC232" w:rsidR="00ED14FA" w:rsidRPr="0049241B" w:rsidRDefault="00ED14FA" w:rsidP="0049241B">
            <w:pPr>
              <w:spacing w:after="0"/>
              <w:rPr>
                <w:i/>
                <w:iCs/>
              </w:rPr>
            </w:pPr>
          </w:p>
        </w:tc>
        <w:tc>
          <w:tcPr>
            <w:tcW w:w="4665" w:type="dxa"/>
            <w:shd w:val="clear" w:color="auto" w:fill="auto"/>
            <w:tcMar>
              <w:top w:w="100" w:type="dxa"/>
              <w:left w:w="100" w:type="dxa"/>
              <w:bottom w:w="100" w:type="dxa"/>
              <w:right w:w="100" w:type="dxa"/>
            </w:tcMar>
          </w:tcPr>
          <w:p w14:paraId="738CDDA0" w14:textId="77777777" w:rsidR="00ED14FA" w:rsidRPr="00D33A25" w:rsidRDefault="00551BDB" w:rsidP="0049241B">
            <w:pPr>
              <w:widowControl w:val="0"/>
              <w:spacing w:after="0" w:line="240" w:lineRule="auto"/>
              <w:rPr>
                <w:i/>
                <w:iCs/>
              </w:rPr>
            </w:pPr>
            <w:r w:rsidRPr="00D33A25">
              <w:rPr>
                <w:i/>
                <w:iCs/>
              </w:rPr>
              <w:t>Discussion</w:t>
            </w:r>
          </w:p>
        </w:tc>
        <w:tc>
          <w:tcPr>
            <w:tcW w:w="3705" w:type="dxa"/>
            <w:shd w:val="clear" w:color="auto" w:fill="auto"/>
            <w:tcMar>
              <w:top w:w="100" w:type="dxa"/>
              <w:left w:w="100" w:type="dxa"/>
              <w:bottom w:w="100" w:type="dxa"/>
              <w:right w:w="100" w:type="dxa"/>
            </w:tcMar>
          </w:tcPr>
          <w:p w14:paraId="7E1F37C9" w14:textId="77777777" w:rsidR="00ED14FA" w:rsidRPr="00D33A25" w:rsidRDefault="00551BDB" w:rsidP="0049241B">
            <w:pPr>
              <w:widowControl w:val="0"/>
              <w:spacing w:after="0" w:line="240" w:lineRule="auto"/>
              <w:rPr>
                <w:i/>
                <w:iCs/>
              </w:rPr>
            </w:pPr>
            <w:r w:rsidRPr="00D33A25">
              <w:rPr>
                <w:i/>
                <w:iCs/>
              </w:rPr>
              <w:t>Questions</w:t>
            </w:r>
          </w:p>
        </w:tc>
      </w:tr>
      <w:tr w:rsidR="00ED14FA" w14:paraId="293FE1C0" w14:textId="77777777">
        <w:tc>
          <w:tcPr>
            <w:tcW w:w="5580" w:type="dxa"/>
            <w:shd w:val="clear" w:color="auto" w:fill="auto"/>
            <w:tcMar>
              <w:top w:w="100" w:type="dxa"/>
              <w:left w:w="100" w:type="dxa"/>
              <w:bottom w:w="100" w:type="dxa"/>
              <w:right w:w="100" w:type="dxa"/>
            </w:tcMar>
          </w:tcPr>
          <w:p w14:paraId="7A689A9B" w14:textId="77777777" w:rsidR="00ED14FA" w:rsidRDefault="00551BDB">
            <w:r>
              <w:t>give a clear view of the activities the school needs to implement to be successful</w:t>
            </w:r>
          </w:p>
        </w:tc>
        <w:tc>
          <w:tcPr>
            <w:tcW w:w="4665" w:type="dxa"/>
            <w:shd w:val="clear" w:color="auto" w:fill="auto"/>
            <w:tcMar>
              <w:top w:w="100" w:type="dxa"/>
              <w:left w:w="100" w:type="dxa"/>
              <w:bottom w:w="100" w:type="dxa"/>
              <w:right w:w="100" w:type="dxa"/>
            </w:tcMar>
          </w:tcPr>
          <w:p w14:paraId="1A0036C7" w14:textId="77777777" w:rsidR="00ED14FA" w:rsidRDefault="00ED14FA">
            <w:pPr>
              <w:widowControl w:val="0"/>
              <w:spacing w:after="0" w:line="240" w:lineRule="auto"/>
            </w:pPr>
          </w:p>
        </w:tc>
        <w:tc>
          <w:tcPr>
            <w:tcW w:w="3705" w:type="dxa"/>
            <w:shd w:val="clear" w:color="auto" w:fill="auto"/>
            <w:tcMar>
              <w:top w:w="100" w:type="dxa"/>
              <w:left w:w="100" w:type="dxa"/>
              <w:bottom w:w="100" w:type="dxa"/>
              <w:right w:w="100" w:type="dxa"/>
            </w:tcMar>
          </w:tcPr>
          <w:p w14:paraId="15423D8C" w14:textId="77777777" w:rsidR="00ED14FA" w:rsidRDefault="00ED14FA">
            <w:pPr>
              <w:widowControl w:val="0"/>
              <w:spacing w:after="0" w:line="240" w:lineRule="auto"/>
            </w:pPr>
          </w:p>
        </w:tc>
      </w:tr>
      <w:tr w:rsidR="00ED14FA" w14:paraId="3C2BA633" w14:textId="77777777">
        <w:tc>
          <w:tcPr>
            <w:tcW w:w="5580" w:type="dxa"/>
            <w:shd w:val="clear" w:color="auto" w:fill="auto"/>
            <w:tcMar>
              <w:top w:w="100" w:type="dxa"/>
              <w:left w:w="100" w:type="dxa"/>
              <w:bottom w:w="100" w:type="dxa"/>
              <w:right w:w="100" w:type="dxa"/>
            </w:tcMar>
          </w:tcPr>
          <w:p w14:paraId="12C45DF1" w14:textId="77777777" w:rsidR="00ED14FA" w:rsidRDefault="00551BDB">
            <w:r>
              <w:t xml:space="preserve">give a clear view of the time, resources, and whole-school commitment required to sustain the programme and adapt to our context </w:t>
            </w:r>
          </w:p>
        </w:tc>
        <w:tc>
          <w:tcPr>
            <w:tcW w:w="4665" w:type="dxa"/>
            <w:shd w:val="clear" w:color="auto" w:fill="auto"/>
            <w:tcMar>
              <w:top w:w="100" w:type="dxa"/>
              <w:left w:w="100" w:type="dxa"/>
              <w:bottom w:w="100" w:type="dxa"/>
              <w:right w:w="100" w:type="dxa"/>
            </w:tcMar>
          </w:tcPr>
          <w:p w14:paraId="12549C34" w14:textId="77777777" w:rsidR="00ED14FA" w:rsidRDefault="00ED14FA">
            <w:pPr>
              <w:widowControl w:val="0"/>
              <w:spacing w:after="0" w:line="240" w:lineRule="auto"/>
            </w:pPr>
          </w:p>
        </w:tc>
        <w:tc>
          <w:tcPr>
            <w:tcW w:w="3705" w:type="dxa"/>
            <w:shd w:val="clear" w:color="auto" w:fill="auto"/>
            <w:tcMar>
              <w:top w:w="100" w:type="dxa"/>
              <w:left w:w="100" w:type="dxa"/>
              <w:bottom w:w="100" w:type="dxa"/>
              <w:right w:w="100" w:type="dxa"/>
            </w:tcMar>
          </w:tcPr>
          <w:p w14:paraId="52F92C77" w14:textId="77777777" w:rsidR="00ED14FA" w:rsidRDefault="00ED14FA">
            <w:pPr>
              <w:widowControl w:val="0"/>
              <w:spacing w:after="0" w:line="240" w:lineRule="auto"/>
            </w:pPr>
          </w:p>
        </w:tc>
      </w:tr>
      <w:tr w:rsidR="00ED14FA" w14:paraId="3E388769" w14:textId="77777777">
        <w:tc>
          <w:tcPr>
            <w:tcW w:w="5580" w:type="dxa"/>
            <w:shd w:val="clear" w:color="auto" w:fill="auto"/>
            <w:tcMar>
              <w:top w:w="100" w:type="dxa"/>
              <w:left w:w="100" w:type="dxa"/>
              <w:bottom w:w="100" w:type="dxa"/>
              <w:right w:w="100" w:type="dxa"/>
            </w:tcMar>
          </w:tcPr>
          <w:p w14:paraId="7193CB9D" w14:textId="77777777" w:rsidR="00ED14FA" w:rsidRDefault="00551BDB">
            <w:r>
              <w:t>fit within our budget and compare well to other ways we could use these funds</w:t>
            </w:r>
          </w:p>
        </w:tc>
        <w:tc>
          <w:tcPr>
            <w:tcW w:w="4665" w:type="dxa"/>
            <w:shd w:val="clear" w:color="auto" w:fill="auto"/>
            <w:tcMar>
              <w:top w:w="100" w:type="dxa"/>
              <w:left w:w="100" w:type="dxa"/>
              <w:bottom w:w="100" w:type="dxa"/>
              <w:right w:w="100" w:type="dxa"/>
            </w:tcMar>
          </w:tcPr>
          <w:p w14:paraId="4DF7451D" w14:textId="77777777" w:rsidR="00ED14FA" w:rsidRDefault="00ED14FA">
            <w:pPr>
              <w:widowControl w:val="0"/>
              <w:spacing w:after="0" w:line="240" w:lineRule="auto"/>
            </w:pPr>
          </w:p>
        </w:tc>
        <w:tc>
          <w:tcPr>
            <w:tcW w:w="3705" w:type="dxa"/>
            <w:shd w:val="clear" w:color="auto" w:fill="auto"/>
            <w:tcMar>
              <w:top w:w="100" w:type="dxa"/>
              <w:left w:w="100" w:type="dxa"/>
              <w:bottom w:w="100" w:type="dxa"/>
              <w:right w:w="100" w:type="dxa"/>
            </w:tcMar>
          </w:tcPr>
          <w:p w14:paraId="222345C6" w14:textId="77777777" w:rsidR="00ED14FA" w:rsidRDefault="00ED14FA">
            <w:pPr>
              <w:widowControl w:val="0"/>
              <w:spacing w:after="0" w:line="240" w:lineRule="auto"/>
            </w:pPr>
          </w:p>
        </w:tc>
      </w:tr>
      <w:tr w:rsidR="00ED14FA" w14:paraId="1F54DBE2" w14:textId="77777777">
        <w:trPr>
          <w:trHeight w:val="420"/>
        </w:trPr>
        <w:tc>
          <w:tcPr>
            <w:tcW w:w="13950" w:type="dxa"/>
            <w:gridSpan w:val="3"/>
            <w:shd w:val="clear" w:color="auto" w:fill="auto"/>
            <w:tcMar>
              <w:top w:w="100" w:type="dxa"/>
              <w:left w:w="100" w:type="dxa"/>
              <w:bottom w:w="100" w:type="dxa"/>
              <w:right w:w="100" w:type="dxa"/>
            </w:tcMar>
          </w:tcPr>
          <w:p w14:paraId="19AF8FC1" w14:textId="77777777" w:rsidR="00ED14FA" w:rsidRDefault="00551BDB">
            <w:pPr>
              <w:widowControl w:val="0"/>
              <w:spacing w:after="0" w:line="240" w:lineRule="auto"/>
            </w:pPr>
            <w:r>
              <w:t xml:space="preserve">Overall comments: </w:t>
            </w:r>
          </w:p>
          <w:p w14:paraId="7F2A92F6" w14:textId="77777777" w:rsidR="00ED14FA" w:rsidRDefault="00ED14FA">
            <w:pPr>
              <w:widowControl w:val="0"/>
              <w:spacing w:after="0" w:line="240" w:lineRule="auto"/>
            </w:pPr>
          </w:p>
        </w:tc>
      </w:tr>
    </w:tbl>
    <w:p w14:paraId="158431F7" w14:textId="77777777" w:rsidR="00ED14FA" w:rsidRDefault="00ED14FA"/>
    <w:tbl>
      <w:tblPr>
        <w:tblStyle w:val="a9"/>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80"/>
        <w:gridCol w:w="4665"/>
        <w:gridCol w:w="3705"/>
      </w:tblGrid>
      <w:tr w:rsidR="00ED14FA" w14:paraId="68DB5BB5" w14:textId="77777777">
        <w:trPr>
          <w:trHeight w:val="420"/>
        </w:trPr>
        <w:tc>
          <w:tcPr>
            <w:tcW w:w="13950" w:type="dxa"/>
            <w:gridSpan w:val="3"/>
            <w:shd w:val="clear" w:color="auto" w:fill="auto"/>
            <w:tcMar>
              <w:top w:w="100" w:type="dxa"/>
              <w:left w:w="100" w:type="dxa"/>
              <w:bottom w:w="100" w:type="dxa"/>
              <w:right w:w="100" w:type="dxa"/>
            </w:tcMar>
          </w:tcPr>
          <w:p w14:paraId="0B7D8170" w14:textId="77777777" w:rsidR="00ED14FA" w:rsidRDefault="00551BDB">
            <w:pPr>
              <w:rPr>
                <w:b/>
              </w:rPr>
            </w:pPr>
            <w:r>
              <w:rPr>
                <w:b/>
              </w:rPr>
              <w:t>Builds professional capability</w:t>
            </w:r>
          </w:p>
        </w:tc>
      </w:tr>
      <w:tr w:rsidR="00ED14FA" w14:paraId="1891A123" w14:textId="77777777">
        <w:trPr>
          <w:trHeight w:val="420"/>
        </w:trPr>
        <w:tc>
          <w:tcPr>
            <w:tcW w:w="13950" w:type="dxa"/>
            <w:gridSpan w:val="3"/>
            <w:shd w:val="clear" w:color="auto" w:fill="auto"/>
            <w:tcMar>
              <w:top w:w="100" w:type="dxa"/>
              <w:left w:w="100" w:type="dxa"/>
              <w:bottom w:w="100" w:type="dxa"/>
              <w:right w:w="100" w:type="dxa"/>
            </w:tcMar>
          </w:tcPr>
          <w:p w14:paraId="425A2D88" w14:textId="301CAE02" w:rsidR="00ED14FA" w:rsidRDefault="00551BDB">
            <w:pPr>
              <w:rPr>
                <w:color w:val="FF0000"/>
              </w:rPr>
            </w:pPr>
            <w:r>
              <w:t>Does this programme, intervention or approach …?</w:t>
            </w:r>
          </w:p>
        </w:tc>
      </w:tr>
      <w:tr w:rsidR="00ED14FA" w:rsidRPr="00D33A25" w14:paraId="45446299" w14:textId="77777777">
        <w:tc>
          <w:tcPr>
            <w:tcW w:w="5580" w:type="dxa"/>
            <w:shd w:val="clear" w:color="auto" w:fill="auto"/>
            <w:tcMar>
              <w:top w:w="100" w:type="dxa"/>
              <w:left w:w="100" w:type="dxa"/>
              <w:bottom w:w="100" w:type="dxa"/>
              <w:right w:w="100" w:type="dxa"/>
            </w:tcMar>
          </w:tcPr>
          <w:p w14:paraId="25DF7051" w14:textId="77777777" w:rsidR="00ED14FA" w:rsidRPr="00D33A25" w:rsidRDefault="00ED14FA" w:rsidP="0049241B">
            <w:pPr>
              <w:spacing w:after="0"/>
              <w:rPr>
                <w:i/>
                <w:iCs/>
              </w:rPr>
            </w:pPr>
          </w:p>
        </w:tc>
        <w:tc>
          <w:tcPr>
            <w:tcW w:w="4665" w:type="dxa"/>
            <w:shd w:val="clear" w:color="auto" w:fill="auto"/>
            <w:tcMar>
              <w:top w:w="100" w:type="dxa"/>
              <w:left w:w="100" w:type="dxa"/>
              <w:bottom w:w="100" w:type="dxa"/>
              <w:right w:w="100" w:type="dxa"/>
            </w:tcMar>
          </w:tcPr>
          <w:p w14:paraId="07E49A89" w14:textId="77777777" w:rsidR="00ED14FA" w:rsidRPr="00D33A25" w:rsidRDefault="00551BDB">
            <w:pPr>
              <w:widowControl w:val="0"/>
              <w:spacing w:after="0" w:line="240" w:lineRule="auto"/>
              <w:rPr>
                <w:i/>
                <w:iCs/>
              </w:rPr>
            </w:pPr>
            <w:r w:rsidRPr="00D33A25">
              <w:rPr>
                <w:i/>
                <w:iCs/>
              </w:rPr>
              <w:t>Discussion</w:t>
            </w:r>
          </w:p>
        </w:tc>
        <w:tc>
          <w:tcPr>
            <w:tcW w:w="3705" w:type="dxa"/>
            <w:shd w:val="clear" w:color="auto" w:fill="auto"/>
            <w:tcMar>
              <w:top w:w="100" w:type="dxa"/>
              <w:left w:w="100" w:type="dxa"/>
              <w:bottom w:w="100" w:type="dxa"/>
              <w:right w:w="100" w:type="dxa"/>
            </w:tcMar>
          </w:tcPr>
          <w:p w14:paraId="68093BB4" w14:textId="77777777" w:rsidR="00ED14FA" w:rsidRPr="00D33A25" w:rsidRDefault="00551BDB">
            <w:pPr>
              <w:widowControl w:val="0"/>
              <w:spacing w:after="0" w:line="240" w:lineRule="auto"/>
              <w:rPr>
                <w:i/>
                <w:iCs/>
              </w:rPr>
            </w:pPr>
            <w:r w:rsidRPr="00D33A25">
              <w:rPr>
                <w:i/>
                <w:iCs/>
              </w:rPr>
              <w:t>Questions</w:t>
            </w:r>
          </w:p>
        </w:tc>
      </w:tr>
      <w:tr w:rsidR="00ED14FA" w14:paraId="40026D25" w14:textId="77777777">
        <w:tc>
          <w:tcPr>
            <w:tcW w:w="5580" w:type="dxa"/>
            <w:shd w:val="clear" w:color="auto" w:fill="auto"/>
            <w:tcMar>
              <w:top w:w="100" w:type="dxa"/>
              <w:left w:w="100" w:type="dxa"/>
              <w:bottom w:w="100" w:type="dxa"/>
              <w:right w:w="100" w:type="dxa"/>
            </w:tcMar>
          </w:tcPr>
          <w:p w14:paraId="6B876B3C" w14:textId="77777777" w:rsidR="00ED14FA" w:rsidRDefault="00551BDB">
            <w:r>
              <w:t>build the capability of a team to lead the project</w:t>
            </w:r>
          </w:p>
        </w:tc>
        <w:tc>
          <w:tcPr>
            <w:tcW w:w="4665" w:type="dxa"/>
            <w:shd w:val="clear" w:color="auto" w:fill="auto"/>
            <w:tcMar>
              <w:top w:w="100" w:type="dxa"/>
              <w:left w:w="100" w:type="dxa"/>
              <w:bottom w:w="100" w:type="dxa"/>
              <w:right w:w="100" w:type="dxa"/>
            </w:tcMar>
          </w:tcPr>
          <w:p w14:paraId="4529CCF7" w14:textId="77777777" w:rsidR="00ED14FA" w:rsidRDefault="00ED14FA">
            <w:pPr>
              <w:widowControl w:val="0"/>
              <w:spacing w:after="0" w:line="240" w:lineRule="auto"/>
            </w:pPr>
          </w:p>
        </w:tc>
        <w:tc>
          <w:tcPr>
            <w:tcW w:w="3705" w:type="dxa"/>
            <w:shd w:val="clear" w:color="auto" w:fill="auto"/>
            <w:tcMar>
              <w:top w:w="100" w:type="dxa"/>
              <w:left w:w="100" w:type="dxa"/>
              <w:bottom w:w="100" w:type="dxa"/>
              <w:right w:w="100" w:type="dxa"/>
            </w:tcMar>
          </w:tcPr>
          <w:p w14:paraId="6FA8F66B" w14:textId="77777777" w:rsidR="00ED14FA" w:rsidRDefault="00ED14FA">
            <w:pPr>
              <w:widowControl w:val="0"/>
              <w:spacing w:after="0" w:line="240" w:lineRule="auto"/>
            </w:pPr>
          </w:p>
        </w:tc>
      </w:tr>
      <w:tr w:rsidR="00ED14FA" w14:paraId="26873F1A" w14:textId="77777777">
        <w:tc>
          <w:tcPr>
            <w:tcW w:w="5580" w:type="dxa"/>
            <w:shd w:val="clear" w:color="auto" w:fill="auto"/>
            <w:tcMar>
              <w:top w:w="100" w:type="dxa"/>
              <w:left w:w="100" w:type="dxa"/>
              <w:bottom w:w="100" w:type="dxa"/>
              <w:right w:w="100" w:type="dxa"/>
            </w:tcMar>
          </w:tcPr>
          <w:p w14:paraId="3821EB19" w14:textId="77777777" w:rsidR="00ED14FA" w:rsidRDefault="00551BDB">
            <w:r>
              <w:t>offer teachers professional support resources and learning opportunities, and where applicable, tailor these to the individual school</w:t>
            </w:r>
          </w:p>
        </w:tc>
        <w:tc>
          <w:tcPr>
            <w:tcW w:w="4665" w:type="dxa"/>
            <w:shd w:val="clear" w:color="auto" w:fill="auto"/>
            <w:tcMar>
              <w:top w:w="100" w:type="dxa"/>
              <w:left w:w="100" w:type="dxa"/>
              <w:bottom w:w="100" w:type="dxa"/>
              <w:right w:w="100" w:type="dxa"/>
            </w:tcMar>
          </w:tcPr>
          <w:p w14:paraId="084502F0" w14:textId="77777777" w:rsidR="00ED14FA" w:rsidRDefault="00ED14FA">
            <w:pPr>
              <w:widowControl w:val="0"/>
              <w:spacing w:after="0" w:line="240" w:lineRule="auto"/>
            </w:pPr>
          </w:p>
        </w:tc>
        <w:tc>
          <w:tcPr>
            <w:tcW w:w="3705" w:type="dxa"/>
            <w:shd w:val="clear" w:color="auto" w:fill="auto"/>
            <w:tcMar>
              <w:top w:w="100" w:type="dxa"/>
              <w:left w:w="100" w:type="dxa"/>
              <w:bottom w:w="100" w:type="dxa"/>
              <w:right w:w="100" w:type="dxa"/>
            </w:tcMar>
          </w:tcPr>
          <w:p w14:paraId="5A8E7765" w14:textId="77777777" w:rsidR="00ED14FA" w:rsidRDefault="00ED14FA">
            <w:pPr>
              <w:widowControl w:val="0"/>
              <w:spacing w:after="0" w:line="240" w:lineRule="auto"/>
            </w:pPr>
          </w:p>
        </w:tc>
      </w:tr>
      <w:tr w:rsidR="00ED14FA" w14:paraId="0E855501" w14:textId="77777777">
        <w:tc>
          <w:tcPr>
            <w:tcW w:w="5580" w:type="dxa"/>
            <w:shd w:val="clear" w:color="auto" w:fill="auto"/>
            <w:tcMar>
              <w:top w:w="100" w:type="dxa"/>
              <w:left w:w="100" w:type="dxa"/>
              <w:bottom w:w="100" w:type="dxa"/>
              <w:right w:w="100" w:type="dxa"/>
            </w:tcMar>
          </w:tcPr>
          <w:p w14:paraId="2D8C8105" w14:textId="77777777" w:rsidR="00ED14FA" w:rsidRDefault="00551BDB">
            <w:r>
              <w:t>suggest systems to ensure the ongoing sharing of knowledge and collaboration, and the induction of new staff</w:t>
            </w:r>
          </w:p>
        </w:tc>
        <w:tc>
          <w:tcPr>
            <w:tcW w:w="4665" w:type="dxa"/>
            <w:shd w:val="clear" w:color="auto" w:fill="auto"/>
            <w:tcMar>
              <w:top w:w="100" w:type="dxa"/>
              <w:left w:w="100" w:type="dxa"/>
              <w:bottom w:w="100" w:type="dxa"/>
              <w:right w:w="100" w:type="dxa"/>
            </w:tcMar>
          </w:tcPr>
          <w:p w14:paraId="023E559E" w14:textId="77777777" w:rsidR="00ED14FA" w:rsidRDefault="00ED14FA">
            <w:pPr>
              <w:widowControl w:val="0"/>
              <w:spacing w:after="0" w:line="240" w:lineRule="auto"/>
            </w:pPr>
          </w:p>
        </w:tc>
        <w:tc>
          <w:tcPr>
            <w:tcW w:w="3705" w:type="dxa"/>
            <w:shd w:val="clear" w:color="auto" w:fill="auto"/>
            <w:tcMar>
              <w:top w:w="100" w:type="dxa"/>
              <w:left w:w="100" w:type="dxa"/>
              <w:bottom w:w="100" w:type="dxa"/>
              <w:right w:w="100" w:type="dxa"/>
            </w:tcMar>
          </w:tcPr>
          <w:p w14:paraId="2C6735BD" w14:textId="77777777" w:rsidR="00ED14FA" w:rsidRDefault="00ED14FA">
            <w:pPr>
              <w:widowControl w:val="0"/>
              <w:spacing w:after="0" w:line="240" w:lineRule="auto"/>
            </w:pPr>
          </w:p>
        </w:tc>
      </w:tr>
      <w:tr w:rsidR="00ED14FA" w14:paraId="176248CA" w14:textId="77777777">
        <w:tc>
          <w:tcPr>
            <w:tcW w:w="5580" w:type="dxa"/>
            <w:shd w:val="clear" w:color="auto" w:fill="auto"/>
            <w:tcMar>
              <w:top w:w="100" w:type="dxa"/>
              <w:left w:w="100" w:type="dxa"/>
              <w:bottom w:w="100" w:type="dxa"/>
              <w:right w:w="100" w:type="dxa"/>
            </w:tcMar>
          </w:tcPr>
          <w:p w14:paraId="2C1ABA77" w14:textId="77777777" w:rsidR="00ED14FA" w:rsidRDefault="00551BDB">
            <w:r>
              <w:t>provide ways to identify when further support and access to referral systems, such as counselling services, are required</w:t>
            </w:r>
          </w:p>
        </w:tc>
        <w:tc>
          <w:tcPr>
            <w:tcW w:w="4665" w:type="dxa"/>
            <w:shd w:val="clear" w:color="auto" w:fill="auto"/>
            <w:tcMar>
              <w:top w:w="100" w:type="dxa"/>
              <w:left w:w="100" w:type="dxa"/>
              <w:bottom w:w="100" w:type="dxa"/>
              <w:right w:w="100" w:type="dxa"/>
            </w:tcMar>
          </w:tcPr>
          <w:p w14:paraId="18703C6D" w14:textId="77777777" w:rsidR="00ED14FA" w:rsidRDefault="00ED14FA">
            <w:pPr>
              <w:widowControl w:val="0"/>
              <w:spacing w:after="0" w:line="240" w:lineRule="auto"/>
            </w:pPr>
          </w:p>
        </w:tc>
        <w:tc>
          <w:tcPr>
            <w:tcW w:w="3705" w:type="dxa"/>
            <w:shd w:val="clear" w:color="auto" w:fill="auto"/>
            <w:tcMar>
              <w:top w:w="100" w:type="dxa"/>
              <w:left w:w="100" w:type="dxa"/>
              <w:bottom w:w="100" w:type="dxa"/>
              <w:right w:w="100" w:type="dxa"/>
            </w:tcMar>
          </w:tcPr>
          <w:p w14:paraId="24CAE93B" w14:textId="77777777" w:rsidR="00ED14FA" w:rsidRDefault="00ED14FA">
            <w:pPr>
              <w:widowControl w:val="0"/>
              <w:spacing w:after="0" w:line="240" w:lineRule="auto"/>
            </w:pPr>
          </w:p>
        </w:tc>
      </w:tr>
      <w:tr w:rsidR="00ED14FA" w14:paraId="30893678" w14:textId="77777777">
        <w:trPr>
          <w:trHeight w:val="420"/>
        </w:trPr>
        <w:tc>
          <w:tcPr>
            <w:tcW w:w="13950" w:type="dxa"/>
            <w:gridSpan w:val="3"/>
            <w:shd w:val="clear" w:color="auto" w:fill="auto"/>
            <w:tcMar>
              <w:top w:w="100" w:type="dxa"/>
              <w:left w:w="100" w:type="dxa"/>
              <w:bottom w:w="100" w:type="dxa"/>
              <w:right w:w="100" w:type="dxa"/>
            </w:tcMar>
          </w:tcPr>
          <w:p w14:paraId="7E738383" w14:textId="77094A93" w:rsidR="00ED14FA" w:rsidRDefault="00551BDB">
            <w:pPr>
              <w:widowControl w:val="0"/>
              <w:spacing w:after="0" w:line="240" w:lineRule="auto"/>
            </w:pPr>
            <w:r>
              <w:t xml:space="preserve">Overall comments: </w:t>
            </w:r>
          </w:p>
        </w:tc>
      </w:tr>
    </w:tbl>
    <w:p w14:paraId="1AFB796E" w14:textId="77777777" w:rsidR="00ED14FA" w:rsidRDefault="00ED14FA"/>
    <w:tbl>
      <w:tblPr>
        <w:tblStyle w:val="aa"/>
        <w:tblW w:w="1395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580"/>
        <w:gridCol w:w="4665"/>
        <w:gridCol w:w="3705"/>
      </w:tblGrid>
      <w:tr w:rsidR="00ED14FA" w14:paraId="6A4D3947" w14:textId="77777777">
        <w:trPr>
          <w:trHeight w:val="420"/>
        </w:trPr>
        <w:tc>
          <w:tcPr>
            <w:tcW w:w="13950" w:type="dxa"/>
            <w:gridSpan w:val="3"/>
            <w:shd w:val="clear" w:color="auto" w:fill="auto"/>
            <w:tcMar>
              <w:top w:w="100" w:type="dxa"/>
              <w:left w:w="100" w:type="dxa"/>
              <w:bottom w:w="100" w:type="dxa"/>
              <w:right w:w="100" w:type="dxa"/>
            </w:tcMar>
          </w:tcPr>
          <w:p w14:paraId="3C6E30A7" w14:textId="77777777" w:rsidR="00ED14FA" w:rsidRDefault="00551BDB">
            <w:pPr>
              <w:rPr>
                <w:b/>
              </w:rPr>
            </w:pPr>
            <w:r>
              <w:rPr>
                <w:b/>
              </w:rPr>
              <w:t>Has effective processes for using data and evaluation</w:t>
            </w:r>
          </w:p>
        </w:tc>
      </w:tr>
      <w:tr w:rsidR="00ED14FA" w14:paraId="72B282D6" w14:textId="77777777">
        <w:trPr>
          <w:trHeight w:val="420"/>
        </w:trPr>
        <w:tc>
          <w:tcPr>
            <w:tcW w:w="13950" w:type="dxa"/>
            <w:gridSpan w:val="3"/>
            <w:shd w:val="clear" w:color="auto" w:fill="auto"/>
            <w:tcMar>
              <w:top w:w="100" w:type="dxa"/>
              <w:left w:w="100" w:type="dxa"/>
              <w:bottom w:w="100" w:type="dxa"/>
              <w:right w:w="100" w:type="dxa"/>
            </w:tcMar>
          </w:tcPr>
          <w:p w14:paraId="2F9B44FE" w14:textId="574C41E4" w:rsidR="00ED14FA" w:rsidRDefault="00551BDB">
            <w:pPr>
              <w:rPr>
                <w:color w:val="FF0000"/>
              </w:rPr>
            </w:pPr>
            <w:r>
              <w:t>Does this programme, intervention or approach …?</w:t>
            </w:r>
          </w:p>
        </w:tc>
      </w:tr>
      <w:tr w:rsidR="00ED14FA" w:rsidRPr="00D33A25" w14:paraId="1BBFA8FE" w14:textId="77777777">
        <w:tc>
          <w:tcPr>
            <w:tcW w:w="5580" w:type="dxa"/>
            <w:shd w:val="clear" w:color="auto" w:fill="auto"/>
            <w:tcMar>
              <w:top w:w="100" w:type="dxa"/>
              <w:left w:w="100" w:type="dxa"/>
              <w:bottom w:w="100" w:type="dxa"/>
              <w:right w:w="100" w:type="dxa"/>
            </w:tcMar>
          </w:tcPr>
          <w:p w14:paraId="45523F48" w14:textId="77777777" w:rsidR="00ED14FA" w:rsidRPr="00D33A25" w:rsidRDefault="00ED14FA" w:rsidP="0049241B">
            <w:pPr>
              <w:spacing w:after="0"/>
              <w:rPr>
                <w:i/>
                <w:iCs/>
              </w:rPr>
            </w:pPr>
          </w:p>
        </w:tc>
        <w:tc>
          <w:tcPr>
            <w:tcW w:w="4665" w:type="dxa"/>
            <w:shd w:val="clear" w:color="auto" w:fill="auto"/>
            <w:tcMar>
              <w:top w:w="100" w:type="dxa"/>
              <w:left w:w="100" w:type="dxa"/>
              <w:bottom w:w="100" w:type="dxa"/>
              <w:right w:w="100" w:type="dxa"/>
            </w:tcMar>
          </w:tcPr>
          <w:p w14:paraId="7F528A97" w14:textId="77777777" w:rsidR="00ED14FA" w:rsidRPr="00D33A25" w:rsidRDefault="00551BDB">
            <w:pPr>
              <w:widowControl w:val="0"/>
              <w:spacing w:after="0" w:line="240" w:lineRule="auto"/>
              <w:rPr>
                <w:i/>
                <w:iCs/>
              </w:rPr>
            </w:pPr>
            <w:r w:rsidRPr="00D33A25">
              <w:rPr>
                <w:i/>
                <w:iCs/>
              </w:rPr>
              <w:t>Discussion</w:t>
            </w:r>
          </w:p>
        </w:tc>
        <w:tc>
          <w:tcPr>
            <w:tcW w:w="3705" w:type="dxa"/>
            <w:shd w:val="clear" w:color="auto" w:fill="auto"/>
            <w:tcMar>
              <w:top w:w="100" w:type="dxa"/>
              <w:left w:w="100" w:type="dxa"/>
              <w:bottom w:w="100" w:type="dxa"/>
              <w:right w:w="100" w:type="dxa"/>
            </w:tcMar>
          </w:tcPr>
          <w:p w14:paraId="1C9BB01A" w14:textId="77777777" w:rsidR="00ED14FA" w:rsidRPr="00D33A25" w:rsidRDefault="00551BDB">
            <w:pPr>
              <w:widowControl w:val="0"/>
              <w:spacing w:after="0" w:line="240" w:lineRule="auto"/>
              <w:rPr>
                <w:i/>
                <w:iCs/>
              </w:rPr>
            </w:pPr>
            <w:r w:rsidRPr="00D33A25">
              <w:rPr>
                <w:i/>
                <w:iCs/>
              </w:rPr>
              <w:t>Questions</w:t>
            </w:r>
          </w:p>
        </w:tc>
      </w:tr>
      <w:tr w:rsidR="00ED14FA" w14:paraId="20321D4D" w14:textId="77777777">
        <w:tc>
          <w:tcPr>
            <w:tcW w:w="5580" w:type="dxa"/>
            <w:shd w:val="clear" w:color="auto" w:fill="auto"/>
            <w:tcMar>
              <w:top w:w="100" w:type="dxa"/>
              <w:left w:w="100" w:type="dxa"/>
              <w:bottom w:w="100" w:type="dxa"/>
              <w:right w:w="100" w:type="dxa"/>
            </w:tcMar>
          </w:tcPr>
          <w:p w14:paraId="22C2E00F" w14:textId="77777777" w:rsidR="00ED14FA" w:rsidRDefault="00551BDB">
            <w:r>
              <w:t>use data to drive programme decisions</w:t>
            </w:r>
          </w:p>
        </w:tc>
        <w:tc>
          <w:tcPr>
            <w:tcW w:w="4665" w:type="dxa"/>
            <w:shd w:val="clear" w:color="auto" w:fill="auto"/>
            <w:tcMar>
              <w:top w:w="100" w:type="dxa"/>
              <w:left w:w="100" w:type="dxa"/>
              <w:bottom w:w="100" w:type="dxa"/>
              <w:right w:w="100" w:type="dxa"/>
            </w:tcMar>
          </w:tcPr>
          <w:p w14:paraId="291A5360" w14:textId="77777777" w:rsidR="00ED14FA" w:rsidRDefault="00ED14FA">
            <w:pPr>
              <w:widowControl w:val="0"/>
              <w:spacing w:after="0" w:line="240" w:lineRule="auto"/>
            </w:pPr>
          </w:p>
        </w:tc>
        <w:tc>
          <w:tcPr>
            <w:tcW w:w="3705" w:type="dxa"/>
            <w:shd w:val="clear" w:color="auto" w:fill="auto"/>
            <w:tcMar>
              <w:top w:w="100" w:type="dxa"/>
              <w:left w:w="100" w:type="dxa"/>
              <w:bottom w:w="100" w:type="dxa"/>
              <w:right w:w="100" w:type="dxa"/>
            </w:tcMar>
          </w:tcPr>
          <w:p w14:paraId="71FD5EFE" w14:textId="77777777" w:rsidR="00ED14FA" w:rsidRDefault="00ED14FA">
            <w:pPr>
              <w:widowControl w:val="0"/>
              <w:spacing w:after="0" w:line="240" w:lineRule="auto"/>
            </w:pPr>
          </w:p>
        </w:tc>
      </w:tr>
      <w:tr w:rsidR="00ED14FA" w14:paraId="69AF8298" w14:textId="77777777">
        <w:tc>
          <w:tcPr>
            <w:tcW w:w="5580" w:type="dxa"/>
            <w:shd w:val="clear" w:color="auto" w:fill="auto"/>
            <w:tcMar>
              <w:top w:w="100" w:type="dxa"/>
              <w:left w:w="100" w:type="dxa"/>
              <w:bottom w:w="100" w:type="dxa"/>
              <w:right w:w="100" w:type="dxa"/>
            </w:tcMar>
          </w:tcPr>
          <w:p w14:paraId="3D9AE385" w14:textId="77777777" w:rsidR="00ED14FA" w:rsidRDefault="00551BDB">
            <w:r>
              <w:t>clearly state aims and intended outcomes that can be monitored and evaluated</w:t>
            </w:r>
          </w:p>
        </w:tc>
        <w:tc>
          <w:tcPr>
            <w:tcW w:w="4665" w:type="dxa"/>
            <w:shd w:val="clear" w:color="auto" w:fill="auto"/>
            <w:tcMar>
              <w:top w:w="100" w:type="dxa"/>
              <w:left w:w="100" w:type="dxa"/>
              <w:bottom w:w="100" w:type="dxa"/>
              <w:right w:w="100" w:type="dxa"/>
            </w:tcMar>
          </w:tcPr>
          <w:p w14:paraId="7A174944" w14:textId="77777777" w:rsidR="00ED14FA" w:rsidRDefault="00ED14FA">
            <w:pPr>
              <w:widowControl w:val="0"/>
              <w:spacing w:after="0" w:line="240" w:lineRule="auto"/>
            </w:pPr>
          </w:p>
        </w:tc>
        <w:tc>
          <w:tcPr>
            <w:tcW w:w="3705" w:type="dxa"/>
            <w:shd w:val="clear" w:color="auto" w:fill="auto"/>
            <w:tcMar>
              <w:top w:w="100" w:type="dxa"/>
              <w:left w:w="100" w:type="dxa"/>
              <w:bottom w:w="100" w:type="dxa"/>
              <w:right w:w="100" w:type="dxa"/>
            </w:tcMar>
          </w:tcPr>
          <w:p w14:paraId="6A62C1BE" w14:textId="77777777" w:rsidR="00ED14FA" w:rsidRDefault="00ED14FA">
            <w:pPr>
              <w:widowControl w:val="0"/>
              <w:spacing w:after="0" w:line="240" w:lineRule="auto"/>
            </w:pPr>
          </w:p>
        </w:tc>
      </w:tr>
      <w:tr w:rsidR="00ED14FA" w14:paraId="19C2DF60" w14:textId="77777777">
        <w:tc>
          <w:tcPr>
            <w:tcW w:w="5580" w:type="dxa"/>
            <w:shd w:val="clear" w:color="auto" w:fill="auto"/>
            <w:tcMar>
              <w:top w:w="100" w:type="dxa"/>
              <w:left w:w="100" w:type="dxa"/>
              <w:bottom w:w="100" w:type="dxa"/>
              <w:right w:w="100" w:type="dxa"/>
            </w:tcMar>
          </w:tcPr>
          <w:p w14:paraId="0D31E2A1" w14:textId="77777777" w:rsidR="00ED14FA" w:rsidRDefault="00551BDB">
            <w:r>
              <w:t xml:space="preserve">include </w:t>
            </w:r>
            <w:proofErr w:type="spellStart"/>
            <w:r>
              <w:t>whānau</w:t>
            </w:r>
            <w:proofErr w:type="spellEnd"/>
            <w:r>
              <w:t xml:space="preserve"> and </w:t>
            </w:r>
            <w:proofErr w:type="spellStart"/>
            <w:r>
              <w:t>ākonga</w:t>
            </w:r>
            <w:proofErr w:type="spellEnd"/>
            <w:r>
              <w:t xml:space="preserve"> in planning, reviewing and measuring outcomes</w:t>
            </w:r>
          </w:p>
        </w:tc>
        <w:tc>
          <w:tcPr>
            <w:tcW w:w="4665" w:type="dxa"/>
            <w:shd w:val="clear" w:color="auto" w:fill="auto"/>
            <w:tcMar>
              <w:top w:w="100" w:type="dxa"/>
              <w:left w:w="100" w:type="dxa"/>
              <w:bottom w:w="100" w:type="dxa"/>
              <w:right w:w="100" w:type="dxa"/>
            </w:tcMar>
          </w:tcPr>
          <w:p w14:paraId="4DCFF30F" w14:textId="77777777" w:rsidR="00ED14FA" w:rsidRDefault="00ED14FA">
            <w:pPr>
              <w:widowControl w:val="0"/>
              <w:spacing w:after="0" w:line="240" w:lineRule="auto"/>
            </w:pPr>
          </w:p>
        </w:tc>
        <w:tc>
          <w:tcPr>
            <w:tcW w:w="3705" w:type="dxa"/>
            <w:shd w:val="clear" w:color="auto" w:fill="auto"/>
            <w:tcMar>
              <w:top w:w="100" w:type="dxa"/>
              <w:left w:w="100" w:type="dxa"/>
              <w:bottom w:w="100" w:type="dxa"/>
              <w:right w:w="100" w:type="dxa"/>
            </w:tcMar>
          </w:tcPr>
          <w:p w14:paraId="3DAC659C" w14:textId="77777777" w:rsidR="00ED14FA" w:rsidRDefault="00ED14FA">
            <w:pPr>
              <w:widowControl w:val="0"/>
              <w:spacing w:after="0" w:line="240" w:lineRule="auto"/>
            </w:pPr>
          </w:p>
        </w:tc>
      </w:tr>
      <w:tr w:rsidR="00ED14FA" w14:paraId="5D500005" w14:textId="77777777">
        <w:tc>
          <w:tcPr>
            <w:tcW w:w="5580" w:type="dxa"/>
            <w:shd w:val="clear" w:color="auto" w:fill="auto"/>
            <w:tcMar>
              <w:top w:w="100" w:type="dxa"/>
              <w:left w:w="100" w:type="dxa"/>
              <w:bottom w:w="100" w:type="dxa"/>
              <w:right w:w="100" w:type="dxa"/>
            </w:tcMar>
          </w:tcPr>
          <w:p w14:paraId="64002736" w14:textId="77777777" w:rsidR="00ED14FA" w:rsidRDefault="00551BDB">
            <w:r>
              <w:t>provide a plan to implement a monitoring and review schedule</w:t>
            </w:r>
          </w:p>
        </w:tc>
        <w:tc>
          <w:tcPr>
            <w:tcW w:w="4665" w:type="dxa"/>
            <w:shd w:val="clear" w:color="auto" w:fill="auto"/>
            <w:tcMar>
              <w:top w:w="100" w:type="dxa"/>
              <w:left w:w="100" w:type="dxa"/>
              <w:bottom w:w="100" w:type="dxa"/>
              <w:right w:w="100" w:type="dxa"/>
            </w:tcMar>
          </w:tcPr>
          <w:p w14:paraId="74ED2B70" w14:textId="77777777" w:rsidR="00ED14FA" w:rsidRDefault="00ED14FA">
            <w:pPr>
              <w:widowControl w:val="0"/>
              <w:spacing w:after="0" w:line="240" w:lineRule="auto"/>
            </w:pPr>
          </w:p>
        </w:tc>
        <w:tc>
          <w:tcPr>
            <w:tcW w:w="3705" w:type="dxa"/>
            <w:shd w:val="clear" w:color="auto" w:fill="auto"/>
            <w:tcMar>
              <w:top w:w="100" w:type="dxa"/>
              <w:left w:w="100" w:type="dxa"/>
              <w:bottom w:w="100" w:type="dxa"/>
              <w:right w:w="100" w:type="dxa"/>
            </w:tcMar>
          </w:tcPr>
          <w:p w14:paraId="49A86C4F" w14:textId="77777777" w:rsidR="00ED14FA" w:rsidRDefault="00ED14FA">
            <w:pPr>
              <w:widowControl w:val="0"/>
              <w:spacing w:after="0" w:line="240" w:lineRule="auto"/>
            </w:pPr>
          </w:p>
        </w:tc>
      </w:tr>
      <w:tr w:rsidR="00ED14FA" w14:paraId="60C81F03" w14:textId="77777777">
        <w:trPr>
          <w:trHeight w:val="420"/>
        </w:trPr>
        <w:tc>
          <w:tcPr>
            <w:tcW w:w="13950" w:type="dxa"/>
            <w:gridSpan w:val="3"/>
            <w:shd w:val="clear" w:color="auto" w:fill="auto"/>
            <w:tcMar>
              <w:top w:w="100" w:type="dxa"/>
              <w:left w:w="100" w:type="dxa"/>
              <w:bottom w:w="100" w:type="dxa"/>
              <w:right w:w="100" w:type="dxa"/>
            </w:tcMar>
          </w:tcPr>
          <w:p w14:paraId="611D9A2E" w14:textId="77777777" w:rsidR="00ED14FA" w:rsidRDefault="00551BDB">
            <w:pPr>
              <w:widowControl w:val="0"/>
              <w:spacing w:after="0" w:line="240" w:lineRule="auto"/>
            </w:pPr>
            <w:r>
              <w:t xml:space="preserve">Overall comments: </w:t>
            </w:r>
          </w:p>
          <w:p w14:paraId="47B0B2CC" w14:textId="77777777" w:rsidR="00ED14FA" w:rsidRDefault="00ED14FA">
            <w:pPr>
              <w:widowControl w:val="0"/>
              <w:spacing w:after="0" w:line="240" w:lineRule="auto"/>
            </w:pPr>
          </w:p>
        </w:tc>
      </w:tr>
    </w:tbl>
    <w:p w14:paraId="785AAD4C" w14:textId="77777777" w:rsidR="00ED14FA" w:rsidRDefault="00ED14FA"/>
    <w:p w14:paraId="12E82456" w14:textId="77777777" w:rsidR="0049241B" w:rsidRDefault="0049241B">
      <w:pPr>
        <w:rPr>
          <w:b/>
          <w:color w:val="595959"/>
          <w:sz w:val="28"/>
          <w:szCs w:val="28"/>
        </w:rPr>
      </w:pPr>
      <w:bookmarkStart w:id="9" w:name="_8nb4rt3cw1zc" w:colFirst="0" w:colLast="0"/>
      <w:bookmarkEnd w:id="9"/>
      <w:r>
        <w:br w:type="page"/>
      </w:r>
    </w:p>
    <w:p w14:paraId="49B73C70" w14:textId="692D88DB" w:rsidR="00ED14FA" w:rsidRDefault="00551BDB">
      <w:pPr>
        <w:pStyle w:val="Heading2"/>
      </w:pPr>
      <w:r>
        <w:t>What have we learned?</w:t>
      </w:r>
    </w:p>
    <w:p w14:paraId="15966A09" w14:textId="77777777" w:rsidR="00ED14FA" w:rsidRDefault="00551BDB">
      <w:r>
        <w:t xml:space="preserve">If the programme, intervention or approach you are considering meets these criteria well enough to satisfy your needs, continue below. If there are gaps, discuss if and how you can fill these gaps. </w:t>
      </w:r>
    </w:p>
    <w:tbl>
      <w:tblPr>
        <w:tblStyle w:val="ab"/>
        <w:tblW w:w="13958"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3958"/>
      </w:tblGrid>
      <w:tr w:rsidR="00ED14FA" w14:paraId="6FD91011" w14:textId="77777777">
        <w:tc>
          <w:tcPr>
            <w:tcW w:w="13958" w:type="dxa"/>
            <w:shd w:val="clear" w:color="auto" w:fill="auto"/>
            <w:tcMar>
              <w:top w:w="100" w:type="dxa"/>
              <w:left w:w="100" w:type="dxa"/>
              <w:bottom w:w="100" w:type="dxa"/>
              <w:right w:w="100" w:type="dxa"/>
            </w:tcMar>
          </w:tcPr>
          <w:p w14:paraId="466E8A79" w14:textId="77777777" w:rsidR="00ED14FA" w:rsidRDefault="00551BDB">
            <w:pPr>
              <w:rPr>
                <w:b/>
              </w:rPr>
            </w:pPr>
            <w:r>
              <w:rPr>
                <w:b/>
              </w:rPr>
              <w:t xml:space="preserve">What will we need to do? </w:t>
            </w:r>
          </w:p>
          <w:p w14:paraId="19C32E6F" w14:textId="77777777" w:rsidR="00ED14FA" w:rsidRDefault="00ED14FA">
            <w:pPr>
              <w:rPr>
                <w:b/>
              </w:rPr>
            </w:pPr>
          </w:p>
        </w:tc>
      </w:tr>
    </w:tbl>
    <w:p w14:paraId="754A61C5" w14:textId="77777777" w:rsidR="00ED14FA" w:rsidRDefault="00ED14FA"/>
    <w:p w14:paraId="4195BDAC" w14:textId="77777777" w:rsidR="00ED14FA" w:rsidRDefault="00551BDB">
      <w:r>
        <w:t xml:space="preserve">Then it’s time to consolidate and weigh up what you have concluded from the three focus areas. Do you have enough information to make a decision about going ahead with this programme, intervention, or approach? </w:t>
      </w:r>
    </w:p>
    <w:p w14:paraId="289A5A1C" w14:textId="77777777" w:rsidR="00ED14FA" w:rsidRDefault="00ED14FA"/>
    <w:sectPr w:rsidR="00ED14FA">
      <w:headerReference w:type="even" r:id="rId12"/>
      <w:headerReference w:type="default" r:id="rId13"/>
      <w:footerReference w:type="even" r:id="rId14"/>
      <w:footerReference w:type="default" r:id="rId15"/>
      <w:headerReference w:type="first" r:id="rId16"/>
      <w:footerReference w:type="first" r:id="rId17"/>
      <w:pgSz w:w="16838" w:h="11906" w:orient="landscape"/>
      <w:pgMar w:top="850" w:right="1440" w:bottom="85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5C29F88" w14:textId="77777777" w:rsidR="004A303B" w:rsidRDefault="004A303B">
      <w:pPr>
        <w:spacing w:after="0" w:line="240" w:lineRule="auto"/>
      </w:pPr>
      <w:r>
        <w:separator/>
      </w:r>
    </w:p>
  </w:endnote>
  <w:endnote w:type="continuationSeparator" w:id="0">
    <w:p w14:paraId="0DE2889E" w14:textId="77777777" w:rsidR="004A303B" w:rsidRDefault="004A30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094DA60" w14:textId="77777777" w:rsidR="00D33A25" w:rsidRDefault="00D33A2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CF81CF" w14:textId="77777777" w:rsidR="00ED14FA" w:rsidRDefault="00ED14FA">
    <w:pPr>
      <w:tabs>
        <w:tab w:val="right" w:pos="8925"/>
      </w:tabs>
    </w:pPr>
  </w:p>
  <w:p w14:paraId="55B39227" w14:textId="77777777" w:rsidR="00ED14FA" w:rsidRDefault="00ED14FA">
    <w:pPr>
      <w:tabs>
        <w:tab w:val="right" w:pos="8925"/>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C29197" w14:textId="77777777" w:rsidR="00ED14FA" w:rsidRDefault="00ED14FA"/>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62E6882" w14:textId="77777777" w:rsidR="004A303B" w:rsidRDefault="004A303B">
      <w:pPr>
        <w:spacing w:after="0" w:line="240" w:lineRule="auto"/>
      </w:pPr>
      <w:r>
        <w:separator/>
      </w:r>
    </w:p>
  </w:footnote>
  <w:footnote w:type="continuationSeparator" w:id="0">
    <w:p w14:paraId="73C9F334" w14:textId="77777777" w:rsidR="004A303B" w:rsidRDefault="004A30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504197" w14:textId="77777777" w:rsidR="00D33A25" w:rsidRDefault="00D33A2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2D471D" w14:textId="77777777" w:rsidR="00ED14FA" w:rsidRDefault="00551BDB">
    <w:pPr>
      <w:tabs>
        <w:tab w:val="right" w:pos="13740"/>
      </w:tabs>
    </w:pPr>
    <w:r>
      <w:t xml:space="preserve">Selecting programmes – discussion </w:t>
    </w:r>
    <w:r>
      <w:tab/>
    </w:r>
    <w:r>
      <w:fldChar w:fldCharType="begin"/>
    </w:r>
    <w:r>
      <w:instrText>PAGE</w:instrText>
    </w:r>
    <w:r>
      <w:fldChar w:fldCharType="separate"/>
    </w:r>
    <w:r w:rsidR="00D33A25">
      <w:rPr>
        <w:noProof/>
      </w:rPr>
      <w:t>2</w:t>
    </w:r>
    <w: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7B59D9" w14:textId="77777777" w:rsidR="00ED14FA" w:rsidRDefault="00ED14FA"/>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14FA"/>
    <w:rsid w:val="00102BC0"/>
    <w:rsid w:val="0042718F"/>
    <w:rsid w:val="0049241B"/>
    <w:rsid w:val="004A303B"/>
    <w:rsid w:val="00551BDB"/>
    <w:rsid w:val="00D33A25"/>
    <w:rsid w:val="00ED14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22A92FA"/>
  <w15:docId w15:val="{F1A865F2-E01E-224C-B426-31B632EA94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highlight w:val="white"/>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tabs>
        <w:tab w:val="left" w:pos="454"/>
        <w:tab w:val="left" w:pos="3969"/>
        <w:tab w:val="left" w:pos="4502"/>
      </w:tabs>
      <w:spacing w:before="120" w:after="240"/>
      <w:outlineLvl w:val="0"/>
    </w:pPr>
    <w:rPr>
      <w:b/>
      <w:sz w:val="32"/>
      <w:szCs w:val="32"/>
    </w:rPr>
  </w:style>
  <w:style w:type="paragraph" w:styleId="Heading2">
    <w:name w:val="heading 2"/>
    <w:basedOn w:val="Normal"/>
    <w:next w:val="Normal"/>
    <w:uiPriority w:val="9"/>
    <w:unhideWhenUsed/>
    <w:qFormat/>
    <w:pPr>
      <w:keepNext/>
      <w:spacing w:before="360" w:after="160"/>
      <w:outlineLvl w:val="1"/>
    </w:pPr>
    <w:rPr>
      <w:b/>
      <w:color w:val="595959"/>
      <w:sz w:val="28"/>
      <w:szCs w:val="28"/>
    </w:rPr>
  </w:style>
  <w:style w:type="paragraph" w:styleId="Heading3">
    <w:name w:val="heading 3"/>
    <w:basedOn w:val="Normal"/>
    <w:next w:val="Normal"/>
    <w:uiPriority w:val="9"/>
    <w:semiHidden/>
    <w:unhideWhenUsed/>
    <w:qFormat/>
    <w:pPr>
      <w:keepNext/>
      <w:tabs>
        <w:tab w:val="left" w:pos="357"/>
      </w:tabs>
      <w:spacing w:before="360" w:after="120"/>
      <w:outlineLvl w:val="2"/>
    </w:pPr>
    <w:rPr>
      <w:b/>
      <w:sz w:val="24"/>
      <w:szCs w:val="24"/>
    </w:rPr>
  </w:style>
  <w:style w:type="paragraph" w:styleId="Heading4">
    <w:name w:val="heading 4"/>
    <w:basedOn w:val="Normal"/>
    <w:next w:val="Normal"/>
    <w:uiPriority w:val="9"/>
    <w:semiHidden/>
    <w:unhideWhenUsed/>
    <w:qFormat/>
    <w:pPr>
      <w:keepNext/>
      <w:spacing w:before="360" w:after="120"/>
      <w:ind w:left="360" w:hanging="36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spacing w:after="0"/>
    </w:pPr>
    <w:rPr>
      <w:sz w:val="48"/>
      <w:szCs w:val="48"/>
    </w:rPr>
  </w:style>
  <w:style w:type="paragraph" w:styleId="Subtitle">
    <w:name w:val="Subtitle"/>
    <w:basedOn w:val="Normal"/>
    <w:next w:val="Normal"/>
    <w:uiPriority w:val="11"/>
    <w:qFormat/>
    <w:pPr>
      <w:keepNext/>
      <w:keepLines/>
      <w:tabs>
        <w:tab w:val="left" w:pos="454"/>
        <w:tab w:val="left" w:pos="3969"/>
        <w:tab w:val="left" w:pos="4502"/>
      </w:tabs>
      <w:spacing w:before="360"/>
    </w:pPr>
    <w:rPr>
      <w:b/>
      <w:sz w:val="48"/>
      <w:szCs w:val="48"/>
    </w:rPr>
  </w:style>
  <w:style w:type="table" w:customStyle="1" w:styleId="a">
    <w:basedOn w:val="TableNormal"/>
    <w:tblPr>
      <w:tblStyleRowBandSize w:val="1"/>
      <w:tblStyleColBandSize w:val="1"/>
      <w:tblCellMar>
        <w:top w:w="100" w:type="dxa"/>
        <w:left w:w="100" w:type="dxa"/>
        <w:bottom w:w="100" w:type="dxa"/>
        <w:right w:w="100" w:type="dxa"/>
      </w:tblCellMar>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 w:type="table" w:customStyle="1" w:styleId="a2">
    <w:basedOn w:val="TableNormal"/>
    <w:tblPr>
      <w:tblStyleRowBandSize w:val="1"/>
      <w:tblStyleColBandSize w:val="1"/>
      <w:tblCellMar>
        <w:top w:w="100" w:type="dxa"/>
        <w:left w:w="100" w:type="dxa"/>
        <w:bottom w:w="100" w:type="dxa"/>
        <w:right w:w="100" w:type="dxa"/>
      </w:tblCellMar>
    </w:tblPr>
  </w:style>
  <w:style w:type="table" w:customStyle="1" w:styleId="a3">
    <w:basedOn w:val="TableNormal"/>
    <w:tblPr>
      <w:tblStyleRowBandSize w:val="1"/>
      <w:tblStyleColBandSize w:val="1"/>
      <w:tblCellMar>
        <w:top w:w="100" w:type="dxa"/>
        <w:left w:w="100" w:type="dxa"/>
        <w:bottom w:w="100" w:type="dxa"/>
        <w:right w:w="100" w:type="dxa"/>
      </w:tblCellMar>
    </w:tblPr>
  </w:style>
  <w:style w:type="table" w:customStyle="1" w:styleId="a4">
    <w:basedOn w:val="TableNormal"/>
    <w:tblPr>
      <w:tblStyleRowBandSize w:val="1"/>
      <w:tblStyleColBandSize w:val="1"/>
      <w:tblCellMar>
        <w:top w:w="100" w:type="dxa"/>
        <w:left w:w="100" w:type="dxa"/>
        <w:bottom w:w="100" w:type="dxa"/>
        <w:right w:w="100" w:type="dxa"/>
      </w:tblCellMar>
    </w:tblPr>
  </w:style>
  <w:style w:type="table" w:customStyle="1" w:styleId="a5">
    <w:basedOn w:val="TableNormal"/>
    <w:tblPr>
      <w:tblStyleRowBandSize w:val="1"/>
      <w:tblStyleColBandSize w:val="1"/>
      <w:tblCellMar>
        <w:top w:w="100" w:type="dxa"/>
        <w:left w:w="100" w:type="dxa"/>
        <w:bottom w:w="100" w:type="dxa"/>
        <w:right w:w="100" w:type="dxa"/>
      </w:tblCellMar>
    </w:tblPr>
  </w:style>
  <w:style w:type="table" w:customStyle="1" w:styleId="a6">
    <w:basedOn w:val="TableNormal"/>
    <w:tblPr>
      <w:tblStyleRowBandSize w:val="1"/>
      <w:tblStyleColBandSize w:val="1"/>
      <w:tblCellMar>
        <w:top w:w="100" w:type="dxa"/>
        <w:left w:w="100" w:type="dxa"/>
        <w:bottom w:w="100" w:type="dxa"/>
        <w:right w:w="100"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top w:w="100" w:type="dxa"/>
        <w:left w:w="100" w:type="dxa"/>
        <w:bottom w:w="100" w:type="dxa"/>
        <w:right w:w="100" w:type="dxa"/>
      </w:tblCellMar>
    </w:tblPr>
  </w:style>
  <w:style w:type="table" w:customStyle="1" w:styleId="aa">
    <w:basedOn w:val="TableNormal"/>
    <w:tblPr>
      <w:tblStyleRowBandSize w:val="1"/>
      <w:tblStyleColBandSize w:val="1"/>
      <w:tblCellMar>
        <w:top w:w="100" w:type="dxa"/>
        <w:left w:w="100" w:type="dxa"/>
        <w:bottom w:w="100" w:type="dxa"/>
        <w:right w:w="100" w:type="dxa"/>
      </w:tblCellMar>
    </w:tblPr>
  </w:style>
  <w:style w:type="table" w:customStyle="1" w:styleId="ab">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D33A25"/>
    <w:pPr>
      <w:tabs>
        <w:tab w:val="center" w:pos="4680"/>
        <w:tab w:val="right" w:pos="9360"/>
      </w:tabs>
      <w:spacing w:after="0" w:line="240" w:lineRule="auto"/>
    </w:pPr>
  </w:style>
  <w:style w:type="character" w:customStyle="1" w:styleId="HeaderChar">
    <w:name w:val="Header Char"/>
    <w:basedOn w:val="DefaultParagraphFont"/>
    <w:link w:val="Header"/>
    <w:uiPriority w:val="99"/>
    <w:rsid w:val="00D33A25"/>
  </w:style>
  <w:style w:type="paragraph" w:styleId="Footer">
    <w:name w:val="footer"/>
    <w:basedOn w:val="Normal"/>
    <w:link w:val="FooterChar"/>
    <w:uiPriority w:val="99"/>
    <w:unhideWhenUsed/>
    <w:rsid w:val="00D33A25"/>
    <w:pPr>
      <w:tabs>
        <w:tab w:val="center" w:pos="4680"/>
        <w:tab w:val="right" w:pos="9360"/>
      </w:tabs>
      <w:spacing w:after="0" w:line="240" w:lineRule="auto"/>
    </w:pPr>
  </w:style>
  <w:style w:type="character" w:customStyle="1" w:styleId="FooterChar">
    <w:name w:val="Footer Char"/>
    <w:basedOn w:val="DefaultParagraphFont"/>
    <w:link w:val="Footer"/>
    <w:uiPriority w:val="99"/>
    <w:rsid w:val="00D33A25"/>
  </w:style>
  <w:style w:type="character" w:styleId="Hyperlink">
    <w:name w:val="Hyperlink"/>
    <w:basedOn w:val="DefaultParagraphFont"/>
    <w:uiPriority w:val="99"/>
    <w:unhideWhenUsed/>
    <w:rsid w:val="00D33A25"/>
    <w:rPr>
      <w:color w:val="0000FF" w:themeColor="hyperlink"/>
      <w:u w:val="single"/>
    </w:rPr>
  </w:style>
  <w:style w:type="character" w:styleId="UnresolvedMention">
    <w:name w:val="Unresolved Mention"/>
    <w:basedOn w:val="DefaultParagraphFont"/>
    <w:uiPriority w:val="99"/>
    <w:semiHidden/>
    <w:unhideWhenUsed/>
    <w:rsid w:val="00D33A2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s://www.bullyingfree.nz/preventing-bullying/the-nine-elements-of-an-effective-whole-school-approach-to-preventing-and-responding-to-bullying/"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ettings" Target="settings.xml"/><Relationship Id="rId16" Type="http://schemas.openxmlformats.org/officeDocument/2006/relationships/header" Target="header3.xml"/><Relationship Id="rId1" Type="http://schemas.openxmlformats.org/officeDocument/2006/relationships/styles" Target="styles.xml"/><Relationship Id="rId6" Type="http://schemas.openxmlformats.org/officeDocument/2006/relationships/hyperlink" Target="https://www.bullyingfree.nz/preventing-bullying/" TargetMode="External"/><Relationship Id="rId11" Type="http://schemas.openxmlformats.org/officeDocument/2006/relationships/image" Target="media/image3.png"/><Relationship Id="rId5"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image" Target="media/image2.png"/><Relationship Id="rId19"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www.bullyingfree.nz/about-bullying/what-is-bullying/"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1085</Words>
  <Characters>6189</Characters>
  <Application>Microsoft Office Word</Application>
  <DocSecurity>0</DocSecurity>
  <Lines>51</Lines>
  <Paragraphs>14</Paragraphs>
  <ScaleCrop>false</ScaleCrop>
  <Company/>
  <LinksUpToDate>false</LinksUpToDate>
  <CharactersWithSpaces>7260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Nelson</dc:creator>
  <cp:lastModifiedBy>Vicki Nelson</cp:lastModifiedBy>
  <cp:revision>2</cp:revision>
  <dcterms:created xsi:type="dcterms:W3CDTF">2020-12-21T01:43:00Z</dcterms:created>
  <dcterms:modified xsi:type="dcterms:W3CDTF">2020-12-21T01:43:00Z</dcterms:modified>
</cp:coreProperties>
</file>